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70194B3" w14:textId="3F53098A" w:rsidR="00F76644" w:rsidRDefault="002C461D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bookmarkStart w:id="0" w:name="_GoBack"/>
      <w:r w:rsidR="00B14388" w:rsidRPr="00B14388">
        <w:rPr>
          <w:rFonts w:ascii="Times New Roman" w:hAnsi="Times New Roman" w:cs="Times New Roman"/>
          <w:sz w:val="24"/>
          <w:szCs w:val="24"/>
        </w:rPr>
        <w:t>ИМЦ: ТФОМС. Аналитика руководителя</w:t>
      </w:r>
      <w:bookmarkEnd w:id="0"/>
      <w:r w:rsidR="00B14388" w:rsidRPr="00B14388">
        <w:rPr>
          <w:rFonts w:ascii="Times New Roman" w:hAnsi="Times New Roman" w:cs="Times New Roman"/>
          <w:sz w:val="24"/>
          <w:szCs w:val="24"/>
        </w:rPr>
        <w:t xml:space="preserve">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является подсистемой автоматизированной информационной системы «ИМЦ: ТФОМС» и </w:t>
      </w:r>
      <w:r w:rsidR="00F76644" w:rsidRPr="00F76644">
        <w:rPr>
          <w:rFonts w:ascii="Times New Roman" w:hAnsi="Times New Roman" w:cs="Times New Roman"/>
          <w:sz w:val="24"/>
          <w:szCs w:val="24"/>
        </w:rPr>
        <w:t>предназначен</w:t>
      </w:r>
      <w:r w:rsidR="00C41B1D">
        <w:rPr>
          <w:rFonts w:ascii="Times New Roman" w:hAnsi="Times New Roman" w:cs="Times New Roman"/>
          <w:sz w:val="24"/>
          <w:szCs w:val="24"/>
        </w:rPr>
        <w:t>о</w:t>
      </w:r>
      <w:r w:rsidR="00F76644" w:rsidRPr="00F76644">
        <w:rPr>
          <w:rFonts w:ascii="Times New Roman" w:hAnsi="Times New Roman" w:cs="Times New Roman"/>
          <w:sz w:val="24"/>
          <w:szCs w:val="24"/>
        </w:rPr>
        <w:t xml:space="preserve"> </w:t>
      </w:r>
      <w:r w:rsidR="00DB221C" w:rsidRPr="00DB221C">
        <w:rPr>
          <w:rFonts w:ascii="Times New Roman" w:hAnsi="Times New Roman" w:cs="Times New Roman"/>
          <w:sz w:val="24"/>
          <w:szCs w:val="24"/>
        </w:rPr>
        <w:t>для визуализации и мониторинга основных показателей деятельности системы ОМС региона в количественном и суммовом выражениях за различные временные периоды.</w:t>
      </w:r>
    </w:p>
    <w:p w14:paraId="52ABB354" w14:textId="47DFA92A" w:rsidR="00DB221C" w:rsidRP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221C">
        <w:rPr>
          <w:rFonts w:ascii="Times New Roman" w:hAnsi="Times New Roman" w:cs="Times New Roman"/>
          <w:sz w:val="24"/>
          <w:szCs w:val="24"/>
        </w:rPr>
        <w:t xml:space="preserve">Подсистема позволяет повысить эффективность по контролю работы подразделений ТФОМС в части исполнения основных функций ТФОМС: </w:t>
      </w:r>
    </w:p>
    <w:p w14:paraId="200B6D8B" w14:textId="6C62947E" w:rsidR="00DB221C" w:rsidRPr="00DB221C" w:rsidRDefault="00DB221C" w:rsidP="009F3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контроль численности застрахованного населения региона;</w:t>
      </w:r>
    </w:p>
    <w:p w14:paraId="717620AB" w14:textId="05A93690" w:rsidR="00DB221C" w:rsidRP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исполнение территориальной программы ОМС региона;</w:t>
      </w:r>
    </w:p>
    <w:p w14:paraId="5BD042A5" w14:textId="7C532029" w:rsidR="00DB221C" w:rsidRP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защита прав застрахованных лиц (контроль обращений граждан и жалоб);</w:t>
      </w:r>
    </w:p>
    <w:p w14:paraId="5F999DF7" w14:textId="076A2DA6" w:rsidR="00DB221C" w:rsidRP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исполнение бюджета ТФОМС (доходы и расходы, нормированный страховой запас);</w:t>
      </w:r>
    </w:p>
    <w:p w14:paraId="234DE765" w14:textId="0EDBE2C8" w:rsidR="00DB221C" w:rsidRP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межтерриториальные расчёты;</w:t>
      </w:r>
    </w:p>
    <w:p w14:paraId="0E0745D5" w14:textId="5764B21E" w:rsidR="00DB221C" w:rsidRDefault="00DB221C" w:rsidP="00DB2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21C">
        <w:rPr>
          <w:rFonts w:ascii="Times New Roman" w:hAnsi="Times New Roman" w:cs="Times New Roman"/>
          <w:sz w:val="24"/>
          <w:szCs w:val="24"/>
        </w:rPr>
        <w:t>•</w:t>
      </w:r>
      <w:r w:rsidR="009F381B">
        <w:rPr>
          <w:rFonts w:ascii="Times New Roman" w:hAnsi="Times New Roman" w:cs="Times New Roman"/>
          <w:sz w:val="24"/>
          <w:szCs w:val="24"/>
        </w:rPr>
        <w:t xml:space="preserve">     </w:t>
      </w:r>
      <w:r w:rsidRPr="00DB221C">
        <w:rPr>
          <w:rFonts w:ascii="Times New Roman" w:hAnsi="Times New Roman" w:cs="Times New Roman"/>
          <w:sz w:val="24"/>
          <w:szCs w:val="24"/>
        </w:rPr>
        <w:t>контроль доходов и расходов медицинских организаций.</w:t>
      </w:r>
    </w:p>
    <w:p w14:paraId="137925FF" w14:textId="29B37603" w:rsidR="00F76644" w:rsidRDefault="00F76644" w:rsidP="00F76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DCBC2" w14:textId="047FD625" w:rsidR="00CC082C" w:rsidRPr="00CC082C" w:rsidRDefault="00CC082C" w:rsidP="00F7664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053636D6" w14:textId="48C990AF" w:rsidR="00F76644" w:rsidRDefault="00F76644" w:rsidP="00F76644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FE932C9" w14:textId="0491D7B8" w:rsidR="00DB221C" w:rsidRPr="00DB221C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Импорт данных для построения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дашбордов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104E2615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из файлов (XLS, XML, CSV);</w:t>
      </w:r>
    </w:p>
    <w:p w14:paraId="2117BE09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из баз данных - интеграция с действующими информационными системами ТФОМС региона;</w:t>
      </w:r>
    </w:p>
    <w:p w14:paraId="26E220E9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загрузка посредством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web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-сервисов.</w:t>
      </w:r>
    </w:p>
    <w:p w14:paraId="4C15429E" w14:textId="5941EDC1" w:rsidR="00DB221C" w:rsidRPr="00DB221C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Формирование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дашбордов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 различным разделам деятельности ТФОМС за выбранный период времени.</w:t>
      </w:r>
    </w:p>
    <w:p w14:paraId="66A9752C" w14:textId="06FC9CAA" w:rsidR="00DB221C" w:rsidRPr="00DB221C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Представление данных в определённом пользователем разрезе:</w:t>
      </w:r>
    </w:p>
    <w:p w14:paraId="0E0107A8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 видам медицинской помощи;</w:t>
      </w:r>
    </w:p>
    <w:p w14:paraId="588F765F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 медицинским учреждениям;</w:t>
      </w:r>
    </w:p>
    <w:p w14:paraId="12BCF926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 страховым медицинским организациям;</w:t>
      </w:r>
    </w:p>
    <w:p w14:paraId="76AEEA16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пр.</w:t>
      </w:r>
    </w:p>
    <w:p w14:paraId="2F57528B" w14:textId="2A47DF77" w:rsidR="00DB221C" w:rsidRPr="00DB221C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Механизм управления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дашбордами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44065E69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табличное представление данных;</w:t>
      </w:r>
    </w:p>
    <w:p w14:paraId="4360B9A9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отрисовка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диаграмм;</w:t>
      </w:r>
    </w:p>
    <w:p w14:paraId="70BF683A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 xml:space="preserve">интерактивные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дашборды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(переходы к детализации информации);</w:t>
      </w:r>
    </w:p>
    <w:p w14:paraId="7A0E5F1F" w14:textId="77777777" w:rsidR="00DB221C" w:rsidRPr="00DB221C" w:rsidRDefault="00DB221C" w:rsidP="00DB221C">
      <w:pPr>
        <w:ind w:left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выбор параметров фильтрации данных.</w:t>
      </w:r>
    </w:p>
    <w:p w14:paraId="14641164" w14:textId="666EC5D9" w:rsidR="00DB221C" w:rsidRPr="00DB221C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Механизм экспорта </w:t>
      </w:r>
      <w:proofErr w:type="spellStart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дашбордов</w:t>
      </w:r>
      <w:proofErr w:type="spellEnd"/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во внешний файл-презентацию формата PDF.</w:t>
      </w:r>
    </w:p>
    <w:p w14:paraId="77C068BB" w14:textId="2975AB34" w:rsidR="00DB221C" w:rsidRPr="00F76644" w:rsidRDefault="00DB221C" w:rsidP="009F381B">
      <w:pPr>
        <w:ind w:left="-113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•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9F38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DB221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Работа как в веб-браузере компьютера, так и на мобильных устройствах.</w:t>
      </w:r>
    </w:p>
    <w:p w14:paraId="605448AE" w14:textId="77777777" w:rsidR="00E31869" w:rsidRPr="00F76644" w:rsidRDefault="00E31869" w:rsidP="002C461D">
      <w:pPr>
        <w:ind w:left="680"/>
        <w:rPr>
          <w:rFonts w:ascii="Times New Roman" w:hAnsi="Times New Roman" w:cs="Times New Roman"/>
          <w:sz w:val="24"/>
          <w:szCs w:val="24"/>
        </w:rPr>
      </w:pPr>
    </w:p>
    <w:sectPr w:rsidR="00E31869" w:rsidRPr="00F7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CAE"/>
    <w:multiLevelType w:val="hybridMultilevel"/>
    <w:tmpl w:val="B3D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9B2"/>
    <w:multiLevelType w:val="hybridMultilevel"/>
    <w:tmpl w:val="0B08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DAC"/>
    <w:multiLevelType w:val="hybridMultilevel"/>
    <w:tmpl w:val="07768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044"/>
    <w:multiLevelType w:val="hybridMultilevel"/>
    <w:tmpl w:val="10FE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56E"/>
    <w:multiLevelType w:val="hybridMultilevel"/>
    <w:tmpl w:val="BC7A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12577"/>
    <w:multiLevelType w:val="hybridMultilevel"/>
    <w:tmpl w:val="1BE4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C461D"/>
    <w:rsid w:val="003308F3"/>
    <w:rsid w:val="0033221A"/>
    <w:rsid w:val="004611B3"/>
    <w:rsid w:val="005375D7"/>
    <w:rsid w:val="0068746C"/>
    <w:rsid w:val="007502D6"/>
    <w:rsid w:val="00811340"/>
    <w:rsid w:val="009366E9"/>
    <w:rsid w:val="00985B52"/>
    <w:rsid w:val="009928DA"/>
    <w:rsid w:val="009F381B"/>
    <w:rsid w:val="00A61206"/>
    <w:rsid w:val="00B14388"/>
    <w:rsid w:val="00B45B99"/>
    <w:rsid w:val="00B82546"/>
    <w:rsid w:val="00C41B1D"/>
    <w:rsid w:val="00CC082C"/>
    <w:rsid w:val="00CE65EE"/>
    <w:rsid w:val="00D6160F"/>
    <w:rsid w:val="00D714F6"/>
    <w:rsid w:val="00DA0612"/>
    <w:rsid w:val="00DB221C"/>
    <w:rsid w:val="00E1019C"/>
    <w:rsid w:val="00E31869"/>
    <w:rsid w:val="00E95269"/>
    <w:rsid w:val="00EC7C36"/>
    <w:rsid w:val="00F54742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26</cp:revision>
  <dcterms:created xsi:type="dcterms:W3CDTF">2020-03-25T07:36:00Z</dcterms:created>
  <dcterms:modified xsi:type="dcterms:W3CDTF">2024-06-04T13:14:00Z</dcterms:modified>
</cp:coreProperties>
</file>