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DF2272D" w14:textId="12773DD1" w:rsidR="00895AD4" w:rsidRDefault="0044337F" w:rsidP="00443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31869" w:rsidRPr="000960C3">
        <w:rPr>
          <w:rFonts w:ascii="Times New Roman" w:hAnsi="Times New Roman" w:cs="Times New Roman"/>
        </w:rPr>
        <w:t xml:space="preserve">Программное обеспечение </w:t>
      </w:r>
      <w:r w:rsidR="002D02B5" w:rsidRPr="002D02B5">
        <w:rPr>
          <w:rFonts w:ascii="Times New Roman" w:hAnsi="Times New Roman" w:cs="Times New Roman"/>
        </w:rPr>
        <w:t>ИМЦ: ТФОМС. Региональный сегмент единого регистра застрахованных лиц. Регистр прикреплённого населения</w:t>
      </w:r>
      <w:r w:rsidR="002D02B5">
        <w:rPr>
          <w:rFonts w:ascii="Times New Roman" w:hAnsi="Times New Roman" w:cs="Times New Roman"/>
        </w:rPr>
        <w:t xml:space="preserve"> </w:t>
      </w:r>
      <w:r w:rsidR="00E31869" w:rsidRPr="000960C3">
        <w:rPr>
          <w:rFonts w:ascii="Times New Roman" w:hAnsi="Times New Roman" w:cs="Times New Roman"/>
        </w:rPr>
        <w:t>является</w:t>
      </w:r>
      <w:r w:rsidR="00E51CC6">
        <w:rPr>
          <w:rFonts w:ascii="Times New Roman" w:hAnsi="Times New Roman" w:cs="Times New Roman"/>
        </w:rPr>
        <w:t xml:space="preserve"> модулем</w:t>
      </w:r>
      <w:r w:rsidR="00E31869" w:rsidRPr="000960C3">
        <w:rPr>
          <w:rFonts w:ascii="Times New Roman" w:hAnsi="Times New Roman" w:cs="Times New Roman"/>
        </w:rPr>
        <w:t xml:space="preserve"> подсистем</w:t>
      </w:r>
      <w:r w:rsidR="00E51CC6">
        <w:rPr>
          <w:rFonts w:ascii="Times New Roman" w:hAnsi="Times New Roman" w:cs="Times New Roman"/>
        </w:rPr>
        <w:t xml:space="preserve">ы </w:t>
      </w:r>
      <w:r w:rsidR="00E51CC6" w:rsidRPr="00E51CC6">
        <w:rPr>
          <w:rFonts w:ascii="Times New Roman" w:hAnsi="Times New Roman" w:cs="Times New Roman"/>
        </w:rPr>
        <w:t>Региональный сегмент единого регистра застрахованных лиц</w:t>
      </w:r>
      <w:r w:rsidR="00E31869" w:rsidRPr="000960C3">
        <w:rPr>
          <w:rFonts w:ascii="Times New Roman" w:hAnsi="Times New Roman" w:cs="Times New Roman"/>
        </w:rPr>
        <w:t xml:space="preserve"> автоматизированной информационной системы «ИМЦ: ТФОМС» и </w:t>
      </w:r>
      <w:r w:rsidR="00F63ACC" w:rsidRPr="00F63ACC">
        <w:rPr>
          <w:rFonts w:ascii="Times New Roman" w:hAnsi="Times New Roman" w:cs="Times New Roman"/>
        </w:rPr>
        <w:t>предназначен</w:t>
      </w:r>
      <w:r w:rsidR="00E51CC6">
        <w:rPr>
          <w:rFonts w:ascii="Times New Roman" w:hAnsi="Times New Roman" w:cs="Times New Roman"/>
        </w:rPr>
        <w:t>о</w:t>
      </w:r>
      <w:r w:rsidR="00F63ACC" w:rsidRPr="00F63ACC">
        <w:rPr>
          <w:rFonts w:ascii="Times New Roman" w:hAnsi="Times New Roman" w:cs="Times New Roman"/>
        </w:rPr>
        <w:t xml:space="preserve"> </w:t>
      </w:r>
      <w:r w:rsidRPr="0044337F">
        <w:rPr>
          <w:rFonts w:ascii="Times New Roman" w:hAnsi="Times New Roman" w:cs="Times New Roman"/>
        </w:rPr>
        <w:t>для ведения базы данных населения, прикрепленного к медицинским организациям, взаимодействуя с региональными МО, а также информационной системой ФОМС.</w:t>
      </w:r>
    </w:p>
    <w:p w14:paraId="1205D6CB" w14:textId="77777777" w:rsidR="00774025" w:rsidRDefault="00E51CC6" w:rsidP="00774025">
      <w:pPr>
        <w:jc w:val="both"/>
        <w:rPr>
          <w:rFonts w:ascii="Times New Roman" w:hAnsi="Times New Roman" w:cs="Times New Roman"/>
        </w:rPr>
      </w:pPr>
      <w:r w:rsidRPr="00E51CC6">
        <w:rPr>
          <w:rFonts w:ascii="Times New Roman" w:hAnsi="Times New Roman" w:cs="Times New Roman"/>
        </w:rPr>
        <w:t xml:space="preserve">           </w:t>
      </w:r>
    </w:p>
    <w:p w14:paraId="4160513B" w14:textId="22898D7E" w:rsidR="00895AD4" w:rsidRDefault="00895AD4" w:rsidP="00774025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895AD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45E72BF4" w14:textId="77777777" w:rsidR="0044337F" w:rsidRPr="00895AD4" w:rsidRDefault="0044337F" w:rsidP="00A328C8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7190D31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Интеграция с, действующим в ТФОМС, регистром застрахованных лиц (необходимо в случаях, когда прикрепленное население ведется в описываемой подсистеме, а регистр застрахованных – в иной информационной системе):</w:t>
      </w:r>
    </w:p>
    <w:p w14:paraId="071BD297" w14:textId="77777777" w:rsidR="00895AD4" w:rsidRPr="00895AD4" w:rsidRDefault="00895AD4" w:rsidP="002A224C">
      <w:pPr>
        <w:numPr>
          <w:ilvl w:val="0"/>
          <w:numId w:val="12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первоначальное копирование данных из РСЕРЗ;</w:t>
      </w:r>
    </w:p>
    <w:p w14:paraId="516AB0C3" w14:textId="77777777" w:rsidR="00895AD4" w:rsidRPr="00895AD4" w:rsidRDefault="00895AD4" w:rsidP="002A224C">
      <w:pPr>
        <w:numPr>
          <w:ilvl w:val="0"/>
          <w:numId w:val="12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периодическая синхронизация данных из РСЕРЗ.</w:t>
      </w:r>
    </w:p>
    <w:p w14:paraId="050C14BE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Учет сведений о прикреплении ЗЛ к МО:</w:t>
      </w:r>
    </w:p>
    <w:p w14:paraId="3B845FB7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прикрепление ЗЛ к МО;</w:t>
      </w:r>
    </w:p>
    <w:p w14:paraId="6058CD24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загрузка файла документа – основания прикрепления;</w:t>
      </w:r>
    </w:p>
    <w:p w14:paraId="49C2B9DD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открепление ЗЛ от МО, в том числе в пакетном режиме сотрудником ТФОМС;</w:t>
      </w:r>
    </w:p>
    <w:p w14:paraId="4E6140AE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смена прикрепления в рамках выбранной МО в пакетном режиме (например, с участка на участок);</w:t>
      </w:r>
    </w:p>
    <w:p w14:paraId="03FB348C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истории изменений данных о прикреплении по каждому ЗЛ с возможностью просмотра сведений, актуальных на заданную дату;</w:t>
      </w:r>
    </w:p>
    <w:p w14:paraId="571B9076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регистрация данных в РПН, только после успешного «проведения» в ФЕРЗЛ;</w:t>
      </w:r>
    </w:p>
    <w:p w14:paraId="5781E225" w14:textId="77777777" w:rsidR="00895AD4" w:rsidRPr="00895AD4" w:rsidRDefault="00895AD4" w:rsidP="002A224C">
      <w:pPr>
        <w:numPr>
          <w:ilvl w:val="0"/>
          <w:numId w:val="13"/>
        </w:numPr>
        <w:ind w:left="70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способы регистрации данных в РПН:</w:t>
      </w:r>
    </w:p>
    <w:p w14:paraId="2CCD9922" w14:textId="77777777" w:rsidR="00895AD4" w:rsidRPr="00895AD4" w:rsidRDefault="00895AD4" w:rsidP="002A224C">
      <w:pPr>
        <w:numPr>
          <w:ilvl w:val="1"/>
          <w:numId w:val="13"/>
        </w:numPr>
        <w:ind w:left="109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графический интерфейс (ручной ввод данных на специальной форме);</w:t>
      </w:r>
    </w:p>
    <w:p w14:paraId="66787235" w14:textId="77777777" w:rsidR="00895AD4" w:rsidRPr="00895AD4" w:rsidRDefault="00895AD4" w:rsidP="002A224C">
      <w:pPr>
        <w:numPr>
          <w:ilvl w:val="1"/>
          <w:numId w:val="13"/>
        </w:numPr>
        <w:ind w:left="109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файловый обмен;</w:t>
      </w:r>
    </w:p>
    <w:p w14:paraId="35C258AF" w14:textId="77777777" w:rsidR="00895AD4" w:rsidRPr="00895AD4" w:rsidRDefault="00895AD4" w:rsidP="002A224C">
      <w:pPr>
        <w:numPr>
          <w:ilvl w:val="1"/>
          <w:numId w:val="13"/>
        </w:numPr>
        <w:ind w:left="109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:lang w:val="en-US"/>
          <w14:ligatures w14:val="standardContextual"/>
        </w:rPr>
        <w:t>web-</w:t>
      </w:r>
      <w:r w:rsidRPr="00895AD4">
        <w:rPr>
          <w:rFonts w:ascii="Times New Roman" w:hAnsi="Times New Roman" w:cs="Times New Roman"/>
          <w:kern w:val="2"/>
          <w14:ligatures w14:val="standardContextual"/>
        </w:rPr>
        <w:t>сервис;</w:t>
      </w:r>
    </w:p>
    <w:p w14:paraId="7BD10DF5" w14:textId="77777777" w:rsidR="00895AD4" w:rsidRPr="00895AD4" w:rsidRDefault="00895AD4" w:rsidP="002A224C">
      <w:pPr>
        <w:numPr>
          <w:ilvl w:val="0"/>
          <w:numId w:val="13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возможность поиска ЗЛ в РПН и ФЕРЗЛ при регистрации данных в РПН;</w:t>
      </w:r>
    </w:p>
    <w:p w14:paraId="1E116EC9" w14:textId="77777777" w:rsidR="00895AD4" w:rsidRPr="00895AD4" w:rsidRDefault="00895AD4" w:rsidP="002A224C">
      <w:pPr>
        <w:numPr>
          <w:ilvl w:val="0"/>
          <w:numId w:val="13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регистрация прикрепления к МО лиц, застрахованных на другой территории (с возможностью поиска в ФЕРЗЛ);</w:t>
      </w:r>
    </w:p>
    <w:p w14:paraId="1DD3D563" w14:textId="77777777" w:rsidR="00895AD4" w:rsidRPr="00895AD4" w:rsidRDefault="00895AD4" w:rsidP="002A224C">
      <w:pPr>
        <w:numPr>
          <w:ilvl w:val="0"/>
          <w:numId w:val="13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учёт застрахованных лиц, прикреплённых к МО на других территориях;</w:t>
      </w:r>
    </w:p>
    <w:p w14:paraId="62ADEB90" w14:textId="77777777" w:rsidR="00895AD4" w:rsidRPr="00895AD4" w:rsidRDefault="00895AD4" w:rsidP="002A224C">
      <w:pPr>
        <w:numPr>
          <w:ilvl w:val="0"/>
          <w:numId w:val="13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снятие прикрепления с детского МО (подразделения) лиц, достигших 18 летного возраста;</w:t>
      </w:r>
    </w:p>
    <w:p w14:paraId="4532E0C8" w14:textId="77777777" w:rsidR="00895AD4" w:rsidRPr="00895AD4" w:rsidRDefault="00895AD4" w:rsidP="002A224C">
      <w:pPr>
        <w:numPr>
          <w:ilvl w:val="0"/>
          <w:numId w:val="13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изменение прикрепления при получении от ФЕРЗЛ новых сведений (например, при переприкреплении лица к МО на другой территории).</w:t>
      </w:r>
    </w:p>
    <w:p w14:paraId="4BE640F5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формирование срезов данных на первое число месяца.</w:t>
      </w:r>
    </w:p>
    <w:p w14:paraId="5B56CAD9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Механизм доведения до МО и СМО сведений о срезах данных РПН и РСЕРЗ:</w:t>
      </w:r>
    </w:p>
    <w:p w14:paraId="2BB0CA7D" w14:textId="77777777" w:rsidR="00895AD4" w:rsidRPr="00895AD4" w:rsidRDefault="00895AD4" w:rsidP="002A224C">
      <w:pPr>
        <w:numPr>
          <w:ilvl w:val="0"/>
          <w:numId w:val="16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 xml:space="preserve">формирование информационного пакета и передача его по сети </w:t>
      </w:r>
      <w:r w:rsidRPr="00895AD4">
        <w:rPr>
          <w:rFonts w:ascii="Times New Roman" w:hAnsi="Times New Roman" w:cs="Times New Roman"/>
          <w:kern w:val="2"/>
          <w:lang w:val="en-US"/>
          <w14:ligatures w14:val="standardContextual"/>
        </w:rPr>
        <w:t>Vipnet</w:t>
      </w:r>
      <w:r w:rsidRPr="00895AD4">
        <w:rPr>
          <w:rFonts w:ascii="Times New Roman" w:hAnsi="Times New Roman" w:cs="Times New Roman"/>
          <w:kern w:val="2"/>
          <w14:ligatures w14:val="standardContextual"/>
        </w:rPr>
        <w:t>;</w:t>
      </w:r>
    </w:p>
    <w:p w14:paraId="3854E737" w14:textId="77777777" w:rsidR="00895AD4" w:rsidRPr="00895AD4" w:rsidRDefault="00895AD4" w:rsidP="002A224C">
      <w:pPr>
        <w:numPr>
          <w:ilvl w:val="0"/>
          <w:numId w:val="16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 xml:space="preserve">посредством </w:t>
      </w:r>
      <w:r w:rsidRPr="00895AD4">
        <w:rPr>
          <w:rFonts w:ascii="Times New Roman" w:hAnsi="Times New Roman" w:cs="Times New Roman"/>
          <w:kern w:val="2"/>
          <w:lang w:val="en-US"/>
          <w14:ligatures w14:val="standardContextual"/>
        </w:rPr>
        <w:t>web-</w:t>
      </w:r>
      <w:r w:rsidRPr="00895AD4">
        <w:rPr>
          <w:rFonts w:ascii="Times New Roman" w:hAnsi="Times New Roman" w:cs="Times New Roman"/>
          <w:kern w:val="2"/>
          <w14:ligatures w14:val="standardContextual"/>
        </w:rPr>
        <w:t>сервиса.</w:t>
      </w:r>
    </w:p>
    <w:p w14:paraId="2C36FF99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Загрузка федеральных и региональных справочников.</w:t>
      </w:r>
    </w:p>
    <w:p w14:paraId="54F86985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специализированных справочников МО:</w:t>
      </w:r>
    </w:p>
    <w:p w14:paraId="58F50475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загрузка данных из справочников, действующих на территории (например, от МИАЦ);</w:t>
      </w:r>
    </w:p>
    <w:p w14:paraId="4AB8E0FB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справочников организаций и сотрудников;</w:t>
      </w:r>
    </w:p>
    <w:p w14:paraId="319BED47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справочников участков и участковых врачей;</w:t>
      </w:r>
    </w:p>
    <w:p w14:paraId="45EA8C71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справочника отделений стационара;</w:t>
      </w:r>
    </w:p>
    <w:p w14:paraId="521AA81C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представление содержимого справочников в специальном графическом интерфейсе;</w:t>
      </w:r>
    </w:p>
    <w:p w14:paraId="63B02AF0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истории изменения данных;</w:t>
      </w:r>
    </w:p>
    <w:p w14:paraId="786C212F" w14:textId="77777777" w:rsidR="00895AD4" w:rsidRPr="00895AD4" w:rsidRDefault="00895AD4" w:rsidP="002A224C">
      <w:pPr>
        <w:numPr>
          <w:ilvl w:val="0"/>
          <w:numId w:val="15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lastRenderedPageBreak/>
        <w:t>интеграция с ФРМО, ФРМР.</w:t>
      </w:r>
    </w:p>
    <w:p w14:paraId="67420CC5" w14:textId="77777777" w:rsidR="00895AD4" w:rsidRPr="00895AD4" w:rsidRDefault="00895AD4" w:rsidP="002A224C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Аналитические отчёты:</w:t>
      </w:r>
    </w:p>
    <w:p w14:paraId="6BF0D5C7" w14:textId="77777777" w:rsidR="00895AD4" w:rsidRPr="00895AD4" w:rsidRDefault="00895AD4" w:rsidP="002A224C">
      <w:pPr>
        <w:numPr>
          <w:ilvl w:val="0"/>
          <w:numId w:val="17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индивидуальный набор критериев для каждого отчёта;</w:t>
      </w:r>
    </w:p>
    <w:p w14:paraId="114628EF" w14:textId="2A4CACE4" w:rsidR="00895AD4" w:rsidRDefault="00895AD4" w:rsidP="002A224C">
      <w:pPr>
        <w:numPr>
          <w:ilvl w:val="0"/>
          <w:numId w:val="17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формирование отчётных форм на выбор либо по актуальному состоянию, либо по срезу.</w:t>
      </w:r>
    </w:p>
    <w:p w14:paraId="5A917AD2" w14:textId="1A21BBE2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1B318EAB" w14:textId="6E20D727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7CEAD745" w14:textId="77777777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sectPr w:rsidR="00A3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85B37"/>
    <w:rsid w:val="000960C3"/>
    <w:rsid w:val="001C5106"/>
    <w:rsid w:val="00272BBF"/>
    <w:rsid w:val="00290261"/>
    <w:rsid w:val="002A224C"/>
    <w:rsid w:val="002D02B5"/>
    <w:rsid w:val="003A6C90"/>
    <w:rsid w:val="0044337F"/>
    <w:rsid w:val="005375D7"/>
    <w:rsid w:val="0068746C"/>
    <w:rsid w:val="00774025"/>
    <w:rsid w:val="00811340"/>
    <w:rsid w:val="00895AD4"/>
    <w:rsid w:val="00985B52"/>
    <w:rsid w:val="009928DA"/>
    <w:rsid w:val="00A328C8"/>
    <w:rsid w:val="00A61206"/>
    <w:rsid w:val="00B45B99"/>
    <w:rsid w:val="00B82546"/>
    <w:rsid w:val="00CE65EE"/>
    <w:rsid w:val="00D6160F"/>
    <w:rsid w:val="00DA0612"/>
    <w:rsid w:val="00E1019C"/>
    <w:rsid w:val="00E31869"/>
    <w:rsid w:val="00E51CC6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17</cp:revision>
  <dcterms:created xsi:type="dcterms:W3CDTF">2020-03-25T07:36:00Z</dcterms:created>
  <dcterms:modified xsi:type="dcterms:W3CDTF">2024-05-29T11:48:00Z</dcterms:modified>
</cp:coreProperties>
</file>