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82B21" w14:textId="77777777" w:rsidR="002F61E6" w:rsidRPr="0000177B" w:rsidRDefault="002F61E6" w:rsidP="006807D7">
      <w:pPr>
        <w:spacing w:line="36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521B6DD3" w14:textId="77777777" w:rsidR="002F61E6" w:rsidRPr="0000177B" w:rsidRDefault="002F61E6" w:rsidP="006807D7">
      <w:pPr>
        <w:spacing w:line="36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01511385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1E667CF5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5CD479DA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5E538409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44FD3BB7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41E8AB48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15FFADCB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0CBB06E9" w14:textId="77777777" w:rsidR="002F61E6" w:rsidRPr="0000177B" w:rsidRDefault="006A23F9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00177B">
        <w:rPr>
          <w:rFonts w:ascii="Times New Roman" w:hAnsi="Times New Roman" w:cs="Times New Roman"/>
          <w:b/>
          <w:lang w:val="ru-RU"/>
        </w:rPr>
        <w:t>Автоматизированная информационная система «</w:t>
      </w:r>
      <w:proofErr w:type="gramStart"/>
      <w:r w:rsidRPr="0000177B">
        <w:rPr>
          <w:rFonts w:ascii="Times New Roman" w:hAnsi="Times New Roman" w:cs="Times New Roman"/>
          <w:b/>
          <w:lang w:val="ru-RU"/>
        </w:rPr>
        <w:t>ИМЦ:ТФОМС</w:t>
      </w:r>
      <w:proofErr w:type="gramEnd"/>
      <w:r w:rsidRPr="0000177B">
        <w:rPr>
          <w:rFonts w:ascii="Times New Roman" w:hAnsi="Times New Roman" w:cs="Times New Roman"/>
          <w:b/>
          <w:lang w:val="ru-RU"/>
        </w:rPr>
        <w:t>»</w:t>
      </w:r>
    </w:p>
    <w:p w14:paraId="7E04DB07" w14:textId="38F27F21" w:rsidR="002F61E6" w:rsidRPr="0000177B" w:rsidRDefault="00744ED0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00177B">
        <w:rPr>
          <w:rFonts w:ascii="Times New Roman" w:hAnsi="Times New Roman" w:cs="Times New Roman"/>
          <w:b/>
          <w:lang w:val="ru-RU"/>
        </w:rPr>
        <w:t xml:space="preserve"> </w:t>
      </w:r>
      <w:r w:rsidR="000446E9" w:rsidRPr="0000177B">
        <w:rPr>
          <w:rFonts w:ascii="Times New Roman" w:hAnsi="Times New Roman" w:cs="Times New Roman"/>
          <w:b/>
          <w:lang w:val="ru-RU"/>
        </w:rPr>
        <w:t>«</w:t>
      </w:r>
      <w:r w:rsidR="005B75FD" w:rsidRPr="005B75FD">
        <w:rPr>
          <w:rFonts w:ascii="Times New Roman" w:hAnsi="Times New Roman" w:cs="Times New Roman"/>
          <w:b/>
          <w:lang w:val="ru-RU"/>
        </w:rPr>
        <w:t>Территориальная программа ОМС. Договоры</w:t>
      </w:r>
      <w:r w:rsidR="000446E9" w:rsidRPr="0000177B">
        <w:rPr>
          <w:rFonts w:ascii="Times New Roman" w:hAnsi="Times New Roman" w:cs="Times New Roman"/>
          <w:b/>
          <w:lang w:val="ru-RU"/>
        </w:rPr>
        <w:t>»</w:t>
      </w:r>
    </w:p>
    <w:p w14:paraId="1B539933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71290487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00177B">
        <w:rPr>
          <w:rFonts w:ascii="Times New Roman" w:hAnsi="Times New Roman" w:cs="Times New Roman"/>
          <w:b/>
          <w:lang w:val="ru-RU"/>
        </w:rPr>
        <w:t>Руководство пользователя</w:t>
      </w:r>
    </w:p>
    <w:p w14:paraId="4D9FA86D" w14:textId="49933E3F" w:rsidR="002F61E6" w:rsidRPr="0000177B" w:rsidRDefault="00DD2DE2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00177B">
        <w:rPr>
          <w:rFonts w:ascii="Times New Roman" w:hAnsi="Times New Roman" w:cs="Times New Roman"/>
          <w:b/>
          <w:lang w:val="ru-RU"/>
        </w:rPr>
        <w:t>версия: 1</w:t>
      </w:r>
      <w:r w:rsidR="006A23F9" w:rsidRPr="0000177B">
        <w:rPr>
          <w:rFonts w:ascii="Times New Roman" w:hAnsi="Times New Roman" w:cs="Times New Roman"/>
          <w:b/>
          <w:lang w:val="ru-RU"/>
        </w:rPr>
        <w:t>.0</w:t>
      </w:r>
      <w:r w:rsidR="002F61E6" w:rsidRPr="0000177B">
        <w:rPr>
          <w:rFonts w:ascii="Times New Roman" w:hAnsi="Times New Roman" w:cs="Times New Roman"/>
          <w:b/>
          <w:lang w:val="ru-RU"/>
        </w:rPr>
        <w:t xml:space="preserve"> от </w:t>
      </w:r>
      <w:r w:rsidR="00744ED0" w:rsidRPr="0000177B">
        <w:rPr>
          <w:rFonts w:ascii="Times New Roman" w:hAnsi="Times New Roman" w:cs="Times New Roman"/>
          <w:b/>
          <w:lang w:val="ru-RU"/>
        </w:rPr>
        <w:t>0</w:t>
      </w:r>
      <w:r w:rsidR="000446E9">
        <w:rPr>
          <w:rFonts w:ascii="Times New Roman" w:hAnsi="Times New Roman" w:cs="Times New Roman"/>
          <w:b/>
          <w:lang w:val="ru-RU"/>
        </w:rPr>
        <w:t>9</w:t>
      </w:r>
      <w:r w:rsidR="0077469F" w:rsidRPr="0000177B">
        <w:rPr>
          <w:rFonts w:ascii="Times New Roman" w:hAnsi="Times New Roman" w:cs="Times New Roman"/>
          <w:b/>
          <w:lang w:val="ru-RU"/>
        </w:rPr>
        <w:t>.</w:t>
      </w:r>
      <w:r w:rsidR="00C50C52" w:rsidRPr="0000177B">
        <w:rPr>
          <w:rFonts w:ascii="Times New Roman" w:hAnsi="Times New Roman" w:cs="Times New Roman"/>
          <w:b/>
          <w:lang w:val="ru-RU"/>
        </w:rPr>
        <w:t>0</w:t>
      </w:r>
      <w:r w:rsidR="000446E9">
        <w:rPr>
          <w:rFonts w:ascii="Times New Roman" w:hAnsi="Times New Roman" w:cs="Times New Roman"/>
          <w:b/>
          <w:lang w:val="ru-RU"/>
        </w:rPr>
        <w:t>8</w:t>
      </w:r>
      <w:r w:rsidR="002F61E6" w:rsidRPr="0000177B">
        <w:rPr>
          <w:rFonts w:ascii="Times New Roman" w:hAnsi="Times New Roman" w:cs="Times New Roman"/>
          <w:b/>
          <w:lang w:val="ru-RU"/>
        </w:rPr>
        <w:t>.202</w:t>
      </w:r>
      <w:r w:rsidR="00C50C52" w:rsidRPr="0000177B">
        <w:rPr>
          <w:rFonts w:ascii="Times New Roman" w:hAnsi="Times New Roman" w:cs="Times New Roman"/>
          <w:b/>
          <w:lang w:val="ru-RU"/>
        </w:rPr>
        <w:t>4</w:t>
      </w:r>
    </w:p>
    <w:p w14:paraId="010D4155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</w:p>
    <w:p w14:paraId="74900449" w14:textId="77777777" w:rsidR="002F61E6" w:rsidRPr="000446E9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0446E9">
        <w:rPr>
          <w:rFonts w:ascii="Times New Roman" w:hAnsi="Times New Roman" w:cs="Times New Roman"/>
          <w:b/>
          <w:bCs/>
          <w:lang w:val="ru-RU"/>
        </w:rPr>
        <w:t>ООО «ИМЦ»</w:t>
      </w:r>
    </w:p>
    <w:p w14:paraId="54015D61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5368372A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601939CC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42CB2465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06401601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6398D9A3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79E221AC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7332AD0E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7A25EFBD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1C6B1707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535F3AA3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075969EB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0C4102AA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7FDE7CE9" w14:textId="55D8A81C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156AFD5E" w14:textId="77777777" w:rsidR="002F61E6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4486C967" w14:textId="77777777" w:rsidR="00A5548A" w:rsidRPr="0000177B" w:rsidRDefault="00A5548A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01E94E7C" w14:textId="5BFEA60E" w:rsidR="00A5548A" w:rsidRPr="0000177B" w:rsidRDefault="002F61E6" w:rsidP="006807D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00177B">
        <w:rPr>
          <w:rFonts w:ascii="Times New Roman" w:hAnsi="Times New Roman" w:cs="Times New Roman"/>
          <w:b/>
          <w:lang w:val="ru-RU"/>
        </w:rPr>
        <w:t>202</w:t>
      </w:r>
      <w:r w:rsidR="00C50C52" w:rsidRPr="0000177B">
        <w:rPr>
          <w:rFonts w:ascii="Times New Roman" w:hAnsi="Times New Roman" w:cs="Times New Roman"/>
          <w:b/>
          <w:lang w:val="ru-RU"/>
        </w:rPr>
        <w:t>4</w:t>
      </w:r>
    </w:p>
    <w:bookmarkStart w:id="1" w:name="_Toc101538186" w:displacedByCustomXml="next"/>
    <w:sdt>
      <w:sdtPr>
        <w:rPr>
          <w:rFonts w:ascii="Times New Roman" w:eastAsia="SimSun" w:hAnsi="Times New Roman" w:cs="Times New Roman"/>
          <w:noProof/>
          <w:color w:val="auto"/>
          <w:kern w:val="2"/>
          <w:sz w:val="24"/>
          <w:szCs w:val="24"/>
          <w:lang w:val="ru-RU" w:eastAsia="zh-CN" w:bidi="hi-IN"/>
        </w:rPr>
        <w:id w:val="141317719"/>
        <w:docPartObj>
          <w:docPartGallery w:val="Table of Contents"/>
          <w:docPartUnique/>
        </w:docPartObj>
      </w:sdtPr>
      <w:sdtEndPr>
        <w:rPr>
          <w:b/>
          <w:bCs/>
          <w:color w:val="000000" w:themeColor="text1"/>
          <w:szCs w:val="21"/>
          <w:lang w:val="en-US"/>
        </w:rPr>
      </w:sdtEndPr>
      <w:sdtContent>
        <w:p w14:paraId="6E74AB42" w14:textId="77777777" w:rsidR="00576D07" w:rsidRPr="0000177B" w:rsidRDefault="00576D07" w:rsidP="006807D7">
          <w:pPr>
            <w:pStyle w:val="a8"/>
            <w:spacing w:before="0" w:line="360" w:lineRule="auto"/>
            <w:jc w:val="both"/>
            <w:rPr>
              <w:rFonts w:ascii="Times New Roman" w:hAnsi="Times New Roman" w:cs="Times New Roman"/>
              <w:lang w:val="ru-RU"/>
            </w:rPr>
          </w:pPr>
          <w:r w:rsidRPr="0000177B">
            <w:rPr>
              <w:rFonts w:ascii="Times New Roman" w:hAnsi="Times New Roman" w:cs="Times New Roman"/>
              <w:lang w:val="ru-RU"/>
            </w:rPr>
            <w:t>Оглавление</w:t>
          </w:r>
        </w:p>
        <w:p w14:paraId="4D875136" w14:textId="0FE1E53F" w:rsidR="000446E9" w:rsidRDefault="00576D07">
          <w:pPr>
            <w:pStyle w:val="1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val="ru-RU" w:eastAsia="ru-RU" w:bidi="ar-SA"/>
            </w:rPr>
          </w:pPr>
          <w:r w:rsidRPr="0000177B">
            <w:rPr>
              <w:rStyle w:val="a6"/>
              <w:rFonts w:ascii="Times New Roman" w:hAnsi="Times New Roman" w:cs="Times New Roman"/>
              <w:szCs w:val="24"/>
            </w:rPr>
            <w:fldChar w:fldCharType="begin"/>
          </w:r>
          <w:r w:rsidRPr="0000177B">
            <w:rPr>
              <w:rStyle w:val="a6"/>
              <w:rFonts w:ascii="Times New Roman" w:hAnsi="Times New Roman" w:cs="Times New Roman"/>
              <w:szCs w:val="24"/>
            </w:rPr>
            <w:instrText xml:space="preserve"> TOC \o "1-3" \h \z \u </w:instrText>
          </w:r>
          <w:r w:rsidRPr="0000177B">
            <w:rPr>
              <w:rStyle w:val="a6"/>
              <w:rFonts w:ascii="Times New Roman" w:hAnsi="Times New Roman" w:cs="Times New Roman"/>
              <w:szCs w:val="24"/>
            </w:rPr>
            <w:fldChar w:fldCharType="separate"/>
          </w:r>
          <w:hyperlink w:anchor="_Toc174115233" w:history="1">
            <w:r w:rsidR="000446E9" w:rsidRPr="00A22971">
              <w:rPr>
                <w:rStyle w:val="a6"/>
                <w:rFonts w:ascii="Times New Roman" w:hAnsi="Times New Roman" w:cs="Times New Roman"/>
              </w:rPr>
              <w:t>Аннотация</w:t>
            </w:r>
            <w:r w:rsidR="000446E9">
              <w:rPr>
                <w:webHidden/>
              </w:rPr>
              <w:tab/>
            </w:r>
            <w:r w:rsidR="000446E9">
              <w:rPr>
                <w:webHidden/>
              </w:rPr>
              <w:fldChar w:fldCharType="begin"/>
            </w:r>
            <w:r w:rsidR="000446E9">
              <w:rPr>
                <w:webHidden/>
              </w:rPr>
              <w:instrText xml:space="preserve"> PAGEREF _Toc174115233 \h </w:instrText>
            </w:r>
            <w:r w:rsidR="000446E9">
              <w:rPr>
                <w:webHidden/>
              </w:rPr>
            </w:r>
            <w:r w:rsidR="000446E9">
              <w:rPr>
                <w:webHidden/>
              </w:rPr>
              <w:fldChar w:fldCharType="separate"/>
            </w:r>
            <w:r w:rsidR="000446E9">
              <w:rPr>
                <w:webHidden/>
              </w:rPr>
              <w:t>3</w:t>
            </w:r>
            <w:r w:rsidR="000446E9">
              <w:rPr>
                <w:webHidden/>
              </w:rPr>
              <w:fldChar w:fldCharType="end"/>
            </w:r>
          </w:hyperlink>
        </w:p>
        <w:p w14:paraId="5B436CEB" w14:textId="371503F8" w:rsidR="000446E9" w:rsidRDefault="00840D16">
          <w:pPr>
            <w:pStyle w:val="1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174115234" w:history="1">
            <w:r w:rsidR="000446E9" w:rsidRPr="00A22971">
              <w:rPr>
                <w:rStyle w:val="a6"/>
                <w:rFonts w:ascii="Times New Roman" w:hAnsi="Times New Roman" w:cs="Times New Roman"/>
              </w:rPr>
              <w:t>1.</w:t>
            </w:r>
            <w:r w:rsidR="000446E9">
              <w:rPr>
                <w:rFonts w:asciiTheme="minorHAnsi" w:eastAsiaTheme="minorEastAsia" w:hAnsiTheme="minorHAnsi" w:cstheme="minorBidi"/>
                <w:color w:val="auto"/>
                <w:kern w:val="0"/>
                <w:sz w:val="22"/>
                <w:szCs w:val="22"/>
                <w:lang w:val="ru-RU" w:eastAsia="ru-RU" w:bidi="ar-SA"/>
              </w:rPr>
              <w:tab/>
            </w:r>
            <w:r w:rsidR="000446E9" w:rsidRPr="00A22971">
              <w:rPr>
                <w:rStyle w:val="a6"/>
                <w:rFonts w:ascii="Times New Roman" w:hAnsi="Times New Roman" w:cs="Times New Roman"/>
              </w:rPr>
              <w:t>Вход в систему</w:t>
            </w:r>
            <w:r w:rsidR="000446E9">
              <w:rPr>
                <w:webHidden/>
              </w:rPr>
              <w:tab/>
            </w:r>
            <w:r w:rsidR="000446E9">
              <w:rPr>
                <w:webHidden/>
              </w:rPr>
              <w:fldChar w:fldCharType="begin"/>
            </w:r>
            <w:r w:rsidR="000446E9">
              <w:rPr>
                <w:webHidden/>
              </w:rPr>
              <w:instrText xml:space="preserve"> PAGEREF _Toc174115234 \h </w:instrText>
            </w:r>
            <w:r w:rsidR="000446E9">
              <w:rPr>
                <w:webHidden/>
              </w:rPr>
            </w:r>
            <w:r w:rsidR="000446E9">
              <w:rPr>
                <w:webHidden/>
              </w:rPr>
              <w:fldChar w:fldCharType="separate"/>
            </w:r>
            <w:r w:rsidR="000446E9">
              <w:rPr>
                <w:webHidden/>
              </w:rPr>
              <w:t>4</w:t>
            </w:r>
            <w:r w:rsidR="000446E9">
              <w:rPr>
                <w:webHidden/>
              </w:rPr>
              <w:fldChar w:fldCharType="end"/>
            </w:r>
          </w:hyperlink>
        </w:p>
        <w:p w14:paraId="44B64737" w14:textId="2C8998C9" w:rsidR="000446E9" w:rsidRDefault="00840D16">
          <w:pPr>
            <w:pStyle w:val="1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174115235" w:history="1">
            <w:r w:rsidR="000446E9" w:rsidRPr="00A22971">
              <w:rPr>
                <w:rStyle w:val="a6"/>
                <w:rFonts w:ascii="Times New Roman" w:hAnsi="Times New Roman" w:cs="Times New Roman"/>
              </w:rPr>
              <w:t>2.</w:t>
            </w:r>
            <w:r w:rsidR="000446E9">
              <w:rPr>
                <w:rFonts w:asciiTheme="minorHAnsi" w:eastAsiaTheme="minorEastAsia" w:hAnsiTheme="minorHAnsi" w:cstheme="minorBidi"/>
                <w:color w:val="auto"/>
                <w:kern w:val="0"/>
                <w:sz w:val="22"/>
                <w:szCs w:val="22"/>
                <w:lang w:val="ru-RU" w:eastAsia="ru-RU" w:bidi="ar-SA"/>
              </w:rPr>
              <w:tab/>
            </w:r>
            <w:r w:rsidR="000446E9" w:rsidRPr="00A22971">
              <w:rPr>
                <w:rStyle w:val="a6"/>
                <w:rFonts w:ascii="Times New Roman" w:hAnsi="Times New Roman" w:cs="Times New Roman"/>
              </w:rPr>
              <w:t>Главный экран</w:t>
            </w:r>
            <w:r w:rsidR="000446E9">
              <w:rPr>
                <w:webHidden/>
              </w:rPr>
              <w:tab/>
            </w:r>
            <w:r w:rsidR="000446E9">
              <w:rPr>
                <w:webHidden/>
              </w:rPr>
              <w:fldChar w:fldCharType="begin"/>
            </w:r>
            <w:r w:rsidR="000446E9">
              <w:rPr>
                <w:webHidden/>
              </w:rPr>
              <w:instrText xml:space="preserve"> PAGEREF _Toc174115235 \h </w:instrText>
            </w:r>
            <w:r w:rsidR="000446E9">
              <w:rPr>
                <w:webHidden/>
              </w:rPr>
            </w:r>
            <w:r w:rsidR="000446E9">
              <w:rPr>
                <w:webHidden/>
              </w:rPr>
              <w:fldChar w:fldCharType="separate"/>
            </w:r>
            <w:r w:rsidR="000446E9">
              <w:rPr>
                <w:webHidden/>
              </w:rPr>
              <w:t>5</w:t>
            </w:r>
            <w:r w:rsidR="000446E9">
              <w:rPr>
                <w:webHidden/>
              </w:rPr>
              <w:fldChar w:fldCharType="end"/>
            </w:r>
          </w:hyperlink>
        </w:p>
        <w:p w14:paraId="1FD6ECA3" w14:textId="4F3608E1" w:rsidR="000446E9" w:rsidRDefault="00840D16">
          <w:pPr>
            <w:pStyle w:val="1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174115236" w:history="1">
            <w:r w:rsidR="000446E9" w:rsidRPr="00A22971">
              <w:rPr>
                <w:rStyle w:val="a6"/>
                <w:rFonts w:ascii="Times New Roman" w:hAnsi="Times New Roman" w:cs="Times New Roman"/>
              </w:rPr>
              <w:t>3.</w:t>
            </w:r>
            <w:r w:rsidR="000446E9">
              <w:rPr>
                <w:rFonts w:asciiTheme="minorHAnsi" w:eastAsiaTheme="minorEastAsia" w:hAnsiTheme="minorHAnsi" w:cstheme="minorBidi"/>
                <w:color w:val="auto"/>
                <w:kern w:val="0"/>
                <w:sz w:val="22"/>
                <w:szCs w:val="22"/>
                <w:lang w:val="ru-RU" w:eastAsia="ru-RU" w:bidi="ar-SA"/>
              </w:rPr>
              <w:tab/>
            </w:r>
            <w:r w:rsidR="000446E9" w:rsidRPr="00A22971">
              <w:rPr>
                <w:rStyle w:val="a6"/>
                <w:rFonts w:ascii="Times New Roman" w:hAnsi="Times New Roman" w:cs="Times New Roman"/>
              </w:rPr>
              <w:t>Договоры</w:t>
            </w:r>
            <w:r w:rsidR="000446E9">
              <w:rPr>
                <w:webHidden/>
              </w:rPr>
              <w:tab/>
            </w:r>
            <w:r w:rsidR="000446E9">
              <w:rPr>
                <w:webHidden/>
              </w:rPr>
              <w:fldChar w:fldCharType="begin"/>
            </w:r>
            <w:r w:rsidR="000446E9">
              <w:rPr>
                <w:webHidden/>
              </w:rPr>
              <w:instrText xml:space="preserve"> PAGEREF _Toc174115236 \h </w:instrText>
            </w:r>
            <w:r w:rsidR="000446E9">
              <w:rPr>
                <w:webHidden/>
              </w:rPr>
            </w:r>
            <w:r w:rsidR="000446E9">
              <w:rPr>
                <w:webHidden/>
              </w:rPr>
              <w:fldChar w:fldCharType="separate"/>
            </w:r>
            <w:r w:rsidR="000446E9">
              <w:rPr>
                <w:webHidden/>
              </w:rPr>
              <w:t>6</w:t>
            </w:r>
            <w:r w:rsidR="000446E9">
              <w:rPr>
                <w:webHidden/>
              </w:rPr>
              <w:fldChar w:fldCharType="end"/>
            </w:r>
          </w:hyperlink>
        </w:p>
        <w:p w14:paraId="1340F306" w14:textId="4F1F016F" w:rsidR="000446E9" w:rsidRDefault="00840D16">
          <w:pPr>
            <w:pStyle w:val="21"/>
            <w:tabs>
              <w:tab w:val="right" w:leader="dot" w:pos="9679"/>
            </w:tabs>
            <w:rPr>
              <w:rFonts w:cstheme="minorBidi"/>
              <w:noProof/>
            </w:rPr>
          </w:pPr>
          <w:hyperlink w:anchor="_Toc174115237" w:history="1">
            <w:r w:rsidR="000446E9" w:rsidRPr="00A22971">
              <w:rPr>
                <w:rStyle w:val="a6"/>
                <w:rFonts w:ascii="Times New Roman" w:hAnsi="Times New Roman"/>
                <w:noProof/>
                <w:lang w:bidi="hi-IN"/>
              </w:rPr>
              <w:t>3.1. Создание документов</w:t>
            </w:r>
            <w:r w:rsidR="000446E9">
              <w:rPr>
                <w:noProof/>
                <w:webHidden/>
              </w:rPr>
              <w:tab/>
            </w:r>
            <w:r w:rsidR="000446E9">
              <w:rPr>
                <w:noProof/>
                <w:webHidden/>
              </w:rPr>
              <w:fldChar w:fldCharType="begin"/>
            </w:r>
            <w:r w:rsidR="000446E9">
              <w:rPr>
                <w:noProof/>
                <w:webHidden/>
              </w:rPr>
              <w:instrText xml:space="preserve"> PAGEREF _Toc174115237 \h </w:instrText>
            </w:r>
            <w:r w:rsidR="000446E9">
              <w:rPr>
                <w:noProof/>
                <w:webHidden/>
              </w:rPr>
            </w:r>
            <w:r w:rsidR="000446E9">
              <w:rPr>
                <w:noProof/>
                <w:webHidden/>
              </w:rPr>
              <w:fldChar w:fldCharType="separate"/>
            </w:r>
            <w:r w:rsidR="000446E9">
              <w:rPr>
                <w:noProof/>
                <w:webHidden/>
              </w:rPr>
              <w:t>7</w:t>
            </w:r>
            <w:r w:rsidR="000446E9">
              <w:rPr>
                <w:noProof/>
                <w:webHidden/>
              </w:rPr>
              <w:fldChar w:fldCharType="end"/>
            </w:r>
          </w:hyperlink>
        </w:p>
        <w:p w14:paraId="3DB7DD6F" w14:textId="302D64C1" w:rsidR="000446E9" w:rsidRDefault="00840D16">
          <w:pPr>
            <w:pStyle w:val="21"/>
            <w:tabs>
              <w:tab w:val="right" w:leader="dot" w:pos="9679"/>
            </w:tabs>
            <w:rPr>
              <w:rFonts w:cstheme="minorBidi"/>
              <w:noProof/>
            </w:rPr>
          </w:pPr>
          <w:hyperlink w:anchor="_Toc174115238" w:history="1">
            <w:r w:rsidR="000446E9" w:rsidRPr="00A22971">
              <w:rPr>
                <w:rStyle w:val="a6"/>
                <w:rFonts w:ascii="Times New Roman" w:hAnsi="Times New Roman"/>
                <w:noProof/>
                <w:lang w:bidi="hi-IN"/>
              </w:rPr>
              <w:t>3.2. Удаление документов</w:t>
            </w:r>
            <w:r w:rsidR="000446E9">
              <w:rPr>
                <w:noProof/>
                <w:webHidden/>
              </w:rPr>
              <w:tab/>
            </w:r>
            <w:r w:rsidR="000446E9">
              <w:rPr>
                <w:noProof/>
                <w:webHidden/>
              </w:rPr>
              <w:fldChar w:fldCharType="begin"/>
            </w:r>
            <w:r w:rsidR="000446E9">
              <w:rPr>
                <w:noProof/>
                <w:webHidden/>
              </w:rPr>
              <w:instrText xml:space="preserve"> PAGEREF _Toc174115238 \h </w:instrText>
            </w:r>
            <w:r w:rsidR="000446E9">
              <w:rPr>
                <w:noProof/>
                <w:webHidden/>
              </w:rPr>
            </w:r>
            <w:r w:rsidR="000446E9">
              <w:rPr>
                <w:noProof/>
                <w:webHidden/>
              </w:rPr>
              <w:fldChar w:fldCharType="separate"/>
            </w:r>
            <w:r w:rsidR="000446E9">
              <w:rPr>
                <w:noProof/>
                <w:webHidden/>
              </w:rPr>
              <w:t>8</w:t>
            </w:r>
            <w:r w:rsidR="000446E9">
              <w:rPr>
                <w:noProof/>
                <w:webHidden/>
              </w:rPr>
              <w:fldChar w:fldCharType="end"/>
            </w:r>
          </w:hyperlink>
        </w:p>
        <w:p w14:paraId="51B6C443" w14:textId="508FBED0" w:rsidR="000446E9" w:rsidRDefault="00840D16">
          <w:pPr>
            <w:pStyle w:val="21"/>
            <w:tabs>
              <w:tab w:val="right" w:leader="dot" w:pos="9679"/>
            </w:tabs>
            <w:rPr>
              <w:rFonts w:cstheme="minorBidi"/>
              <w:noProof/>
            </w:rPr>
          </w:pPr>
          <w:hyperlink w:anchor="_Toc174115239" w:history="1">
            <w:r w:rsidR="000446E9" w:rsidRPr="00A22971">
              <w:rPr>
                <w:rStyle w:val="a6"/>
                <w:rFonts w:ascii="Times New Roman" w:hAnsi="Times New Roman"/>
                <w:noProof/>
                <w:lang w:bidi="hi-IN"/>
              </w:rPr>
              <w:t>3.3 Открыть документ (приложение)</w:t>
            </w:r>
            <w:r w:rsidR="000446E9">
              <w:rPr>
                <w:noProof/>
                <w:webHidden/>
              </w:rPr>
              <w:tab/>
            </w:r>
            <w:r w:rsidR="000446E9">
              <w:rPr>
                <w:noProof/>
                <w:webHidden/>
              </w:rPr>
              <w:fldChar w:fldCharType="begin"/>
            </w:r>
            <w:r w:rsidR="000446E9">
              <w:rPr>
                <w:noProof/>
                <w:webHidden/>
              </w:rPr>
              <w:instrText xml:space="preserve"> PAGEREF _Toc174115239 \h </w:instrText>
            </w:r>
            <w:r w:rsidR="000446E9">
              <w:rPr>
                <w:noProof/>
                <w:webHidden/>
              </w:rPr>
            </w:r>
            <w:r w:rsidR="000446E9">
              <w:rPr>
                <w:noProof/>
                <w:webHidden/>
              </w:rPr>
              <w:fldChar w:fldCharType="separate"/>
            </w:r>
            <w:r w:rsidR="000446E9">
              <w:rPr>
                <w:noProof/>
                <w:webHidden/>
              </w:rPr>
              <w:t>9</w:t>
            </w:r>
            <w:r w:rsidR="000446E9">
              <w:rPr>
                <w:noProof/>
                <w:webHidden/>
              </w:rPr>
              <w:fldChar w:fldCharType="end"/>
            </w:r>
          </w:hyperlink>
        </w:p>
        <w:p w14:paraId="6B942F7B" w14:textId="117CD182" w:rsidR="000446E9" w:rsidRDefault="00840D16">
          <w:pPr>
            <w:pStyle w:val="21"/>
            <w:tabs>
              <w:tab w:val="right" w:leader="dot" w:pos="9679"/>
            </w:tabs>
            <w:rPr>
              <w:rFonts w:cstheme="minorBidi"/>
              <w:noProof/>
            </w:rPr>
          </w:pPr>
          <w:hyperlink w:anchor="_Toc174115240" w:history="1">
            <w:r w:rsidR="000446E9" w:rsidRPr="00A22971">
              <w:rPr>
                <w:rStyle w:val="a6"/>
                <w:rFonts w:ascii="Times New Roman" w:hAnsi="Times New Roman"/>
                <w:noProof/>
                <w:lang w:bidi="hi-IN"/>
              </w:rPr>
              <w:t>3.4. Протокол загрузки</w:t>
            </w:r>
            <w:r w:rsidR="000446E9">
              <w:rPr>
                <w:noProof/>
                <w:webHidden/>
              </w:rPr>
              <w:tab/>
            </w:r>
            <w:r w:rsidR="000446E9">
              <w:rPr>
                <w:noProof/>
                <w:webHidden/>
              </w:rPr>
              <w:fldChar w:fldCharType="begin"/>
            </w:r>
            <w:r w:rsidR="000446E9">
              <w:rPr>
                <w:noProof/>
                <w:webHidden/>
              </w:rPr>
              <w:instrText xml:space="preserve"> PAGEREF _Toc174115240 \h </w:instrText>
            </w:r>
            <w:r w:rsidR="000446E9">
              <w:rPr>
                <w:noProof/>
                <w:webHidden/>
              </w:rPr>
            </w:r>
            <w:r w:rsidR="000446E9">
              <w:rPr>
                <w:noProof/>
                <w:webHidden/>
              </w:rPr>
              <w:fldChar w:fldCharType="separate"/>
            </w:r>
            <w:r w:rsidR="000446E9">
              <w:rPr>
                <w:noProof/>
                <w:webHidden/>
              </w:rPr>
              <w:t>9</w:t>
            </w:r>
            <w:r w:rsidR="000446E9">
              <w:rPr>
                <w:noProof/>
                <w:webHidden/>
              </w:rPr>
              <w:fldChar w:fldCharType="end"/>
            </w:r>
          </w:hyperlink>
        </w:p>
        <w:p w14:paraId="2EEE662A" w14:textId="6A5EE0FB" w:rsidR="000446E9" w:rsidRDefault="00840D16">
          <w:pPr>
            <w:pStyle w:val="21"/>
            <w:tabs>
              <w:tab w:val="right" w:leader="dot" w:pos="9679"/>
            </w:tabs>
            <w:rPr>
              <w:rFonts w:cstheme="minorBidi"/>
              <w:noProof/>
            </w:rPr>
          </w:pPr>
          <w:hyperlink w:anchor="_Toc174115241" w:history="1">
            <w:r w:rsidR="000446E9" w:rsidRPr="00A22971">
              <w:rPr>
                <w:rStyle w:val="a6"/>
                <w:rFonts w:ascii="Times New Roman" w:hAnsi="Times New Roman"/>
                <w:noProof/>
                <w:lang w:bidi="hi-IN"/>
              </w:rPr>
              <w:t>3.5. Передача документа на подписание</w:t>
            </w:r>
            <w:r w:rsidR="000446E9">
              <w:rPr>
                <w:noProof/>
                <w:webHidden/>
              </w:rPr>
              <w:tab/>
            </w:r>
            <w:r w:rsidR="000446E9">
              <w:rPr>
                <w:noProof/>
                <w:webHidden/>
              </w:rPr>
              <w:fldChar w:fldCharType="begin"/>
            </w:r>
            <w:r w:rsidR="000446E9">
              <w:rPr>
                <w:noProof/>
                <w:webHidden/>
              </w:rPr>
              <w:instrText xml:space="preserve"> PAGEREF _Toc174115241 \h </w:instrText>
            </w:r>
            <w:r w:rsidR="000446E9">
              <w:rPr>
                <w:noProof/>
                <w:webHidden/>
              </w:rPr>
            </w:r>
            <w:r w:rsidR="000446E9">
              <w:rPr>
                <w:noProof/>
                <w:webHidden/>
              </w:rPr>
              <w:fldChar w:fldCharType="separate"/>
            </w:r>
            <w:r w:rsidR="000446E9">
              <w:rPr>
                <w:noProof/>
                <w:webHidden/>
              </w:rPr>
              <w:t>10</w:t>
            </w:r>
            <w:r w:rsidR="000446E9">
              <w:rPr>
                <w:noProof/>
                <w:webHidden/>
              </w:rPr>
              <w:fldChar w:fldCharType="end"/>
            </w:r>
          </w:hyperlink>
        </w:p>
        <w:p w14:paraId="0AD22311" w14:textId="367B97E2" w:rsidR="000446E9" w:rsidRDefault="00840D16">
          <w:pPr>
            <w:pStyle w:val="21"/>
            <w:tabs>
              <w:tab w:val="right" w:leader="dot" w:pos="9679"/>
            </w:tabs>
            <w:rPr>
              <w:rFonts w:cstheme="minorBidi"/>
              <w:noProof/>
            </w:rPr>
          </w:pPr>
          <w:hyperlink w:anchor="_Toc174115242" w:history="1">
            <w:r w:rsidR="000446E9" w:rsidRPr="00A22971">
              <w:rPr>
                <w:rStyle w:val="a6"/>
                <w:rFonts w:ascii="Times New Roman" w:hAnsi="Times New Roman"/>
                <w:noProof/>
                <w:lang w:bidi="hi-IN"/>
              </w:rPr>
              <w:t>3.6. Переход к документу в СЭД</w:t>
            </w:r>
            <w:r w:rsidR="000446E9">
              <w:rPr>
                <w:noProof/>
                <w:webHidden/>
              </w:rPr>
              <w:tab/>
            </w:r>
            <w:r w:rsidR="000446E9">
              <w:rPr>
                <w:noProof/>
                <w:webHidden/>
              </w:rPr>
              <w:fldChar w:fldCharType="begin"/>
            </w:r>
            <w:r w:rsidR="000446E9">
              <w:rPr>
                <w:noProof/>
                <w:webHidden/>
              </w:rPr>
              <w:instrText xml:space="preserve"> PAGEREF _Toc174115242 \h </w:instrText>
            </w:r>
            <w:r w:rsidR="000446E9">
              <w:rPr>
                <w:noProof/>
                <w:webHidden/>
              </w:rPr>
            </w:r>
            <w:r w:rsidR="000446E9">
              <w:rPr>
                <w:noProof/>
                <w:webHidden/>
              </w:rPr>
              <w:fldChar w:fldCharType="separate"/>
            </w:r>
            <w:r w:rsidR="000446E9">
              <w:rPr>
                <w:noProof/>
                <w:webHidden/>
              </w:rPr>
              <w:t>11</w:t>
            </w:r>
            <w:r w:rsidR="000446E9">
              <w:rPr>
                <w:noProof/>
                <w:webHidden/>
              </w:rPr>
              <w:fldChar w:fldCharType="end"/>
            </w:r>
          </w:hyperlink>
        </w:p>
        <w:p w14:paraId="3A97F36E" w14:textId="0901AA8A" w:rsidR="000446E9" w:rsidRDefault="00840D16">
          <w:pPr>
            <w:pStyle w:val="21"/>
            <w:tabs>
              <w:tab w:val="right" w:leader="dot" w:pos="9679"/>
            </w:tabs>
            <w:rPr>
              <w:rFonts w:cstheme="minorBidi"/>
              <w:noProof/>
            </w:rPr>
          </w:pPr>
          <w:hyperlink w:anchor="_Toc174115243" w:history="1">
            <w:r w:rsidR="000446E9" w:rsidRPr="00A22971">
              <w:rPr>
                <w:rStyle w:val="a6"/>
                <w:rFonts w:ascii="Times New Roman" w:hAnsi="Times New Roman"/>
                <w:noProof/>
                <w:lang w:bidi="hi-IN"/>
              </w:rPr>
              <w:t>3.7. Переход к документу в СЭД</w:t>
            </w:r>
            <w:r w:rsidR="000446E9">
              <w:rPr>
                <w:noProof/>
                <w:webHidden/>
              </w:rPr>
              <w:tab/>
            </w:r>
            <w:r w:rsidR="000446E9">
              <w:rPr>
                <w:noProof/>
                <w:webHidden/>
              </w:rPr>
              <w:fldChar w:fldCharType="begin"/>
            </w:r>
            <w:r w:rsidR="000446E9">
              <w:rPr>
                <w:noProof/>
                <w:webHidden/>
              </w:rPr>
              <w:instrText xml:space="preserve"> PAGEREF _Toc174115243 \h </w:instrText>
            </w:r>
            <w:r w:rsidR="000446E9">
              <w:rPr>
                <w:noProof/>
                <w:webHidden/>
              </w:rPr>
            </w:r>
            <w:r w:rsidR="000446E9">
              <w:rPr>
                <w:noProof/>
                <w:webHidden/>
              </w:rPr>
              <w:fldChar w:fldCharType="separate"/>
            </w:r>
            <w:r w:rsidR="000446E9">
              <w:rPr>
                <w:noProof/>
                <w:webHidden/>
              </w:rPr>
              <w:t>11</w:t>
            </w:r>
            <w:r w:rsidR="000446E9">
              <w:rPr>
                <w:noProof/>
                <w:webHidden/>
              </w:rPr>
              <w:fldChar w:fldCharType="end"/>
            </w:r>
          </w:hyperlink>
        </w:p>
        <w:p w14:paraId="72629BE6" w14:textId="3538A881" w:rsidR="000446E9" w:rsidRDefault="00840D16">
          <w:pPr>
            <w:pStyle w:val="21"/>
            <w:tabs>
              <w:tab w:val="right" w:leader="dot" w:pos="9679"/>
            </w:tabs>
            <w:rPr>
              <w:rFonts w:cstheme="minorBidi"/>
              <w:noProof/>
            </w:rPr>
          </w:pPr>
          <w:hyperlink w:anchor="_Toc174115244" w:history="1">
            <w:r w:rsidR="000446E9" w:rsidRPr="00A22971">
              <w:rPr>
                <w:rStyle w:val="a6"/>
                <w:rFonts w:ascii="Times New Roman" w:hAnsi="Times New Roman"/>
                <w:noProof/>
                <w:lang w:bidi="hi-IN"/>
              </w:rPr>
              <w:t>3.8. Статусы документов</w:t>
            </w:r>
            <w:r w:rsidR="000446E9">
              <w:rPr>
                <w:noProof/>
                <w:webHidden/>
              </w:rPr>
              <w:tab/>
            </w:r>
            <w:r w:rsidR="000446E9">
              <w:rPr>
                <w:noProof/>
                <w:webHidden/>
              </w:rPr>
              <w:fldChar w:fldCharType="begin"/>
            </w:r>
            <w:r w:rsidR="000446E9">
              <w:rPr>
                <w:noProof/>
                <w:webHidden/>
              </w:rPr>
              <w:instrText xml:space="preserve"> PAGEREF _Toc174115244 \h </w:instrText>
            </w:r>
            <w:r w:rsidR="000446E9">
              <w:rPr>
                <w:noProof/>
                <w:webHidden/>
              </w:rPr>
            </w:r>
            <w:r w:rsidR="000446E9">
              <w:rPr>
                <w:noProof/>
                <w:webHidden/>
              </w:rPr>
              <w:fldChar w:fldCharType="separate"/>
            </w:r>
            <w:r w:rsidR="000446E9">
              <w:rPr>
                <w:noProof/>
                <w:webHidden/>
              </w:rPr>
              <w:t>11</w:t>
            </w:r>
            <w:r w:rsidR="000446E9">
              <w:rPr>
                <w:noProof/>
                <w:webHidden/>
              </w:rPr>
              <w:fldChar w:fldCharType="end"/>
            </w:r>
          </w:hyperlink>
        </w:p>
        <w:p w14:paraId="4C03B7B2" w14:textId="022F61DD" w:rsidR="000446E9" w:rsidRDefault="00840D16">
          <w:pPr>
            <w:pStyle w:val="1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174115245" w:history="1">
            <w:r w:rsidR="000446E9" w:rsidRPr="00A22971">
              <w:rPr>
                <w:rStyle w:val="a6"/>
                <w:rFonts w:ascii="Times New Roman" w:hAnsi="Times New Roman" w:cs="Times New Roman"/>
              </w:rPr>
              <w:t>4.</w:t>
            </w:r>
            <w:r w:rsidR="000446E9">
              <w:rPr>
                <w:rFonts w:asciiTheme="minorHAnsi" w:eastAsiaTheme="minorEastAsia" w:hAnsiTheme="minorHAnsi" w:cstheme="minorBidi"/>
                <w:color w:val="auto"/>
                <w:kern w:val="0"/>
                <w:sz w:val="22"/>
                <w:szCs w:val="22"/>
                <w:lang w:val="ru-RU" w:eastAsia="ru-RU" w:bidi="ar-SA"/>
              </w:rPr>
              <w:tab/>
            </w:r>
            <w:r w:rsidR="000446E9" w:rsidRPr="00A22971">
              <w:rPr>
                <w:rStyle w:val="a6"/>
                <w:rFonts w:ascii="Times New Roman" w:hAnsi="Times New Roman" w:cs="Times New Roman"/>
              </w:rPr>
              <w:t>Справочник организаций</w:t>
            </w:r>
            <w:r w:rsidR="000446E9">
              <w:rPr>
                <w:webHidden/>
              </w:rPr>
              <w:tab/>
            </w:r>
            <w:r w:rsidR="000446E9">
              <w:rPr>
                <w:webHidden/>
              </w:rPr>
              <w:fldChar w:fldCharType="begin"/>
            </w:r>
            <w:r w:rsidR="000446E9">
              <w:rPr>
                <w:webHidden/>
              </w:rPr>
              <w:instrText xml:space="preserve"> PAGEREF _Toc174115245 \h </w:instrText>
            </w:r>
            <w:r w:rsidR="000446E9">
              <w:rPr>
                <w:webHidden/>
              </w:rPr>
            </w:r>
            <w:r w:rsidR="000446E9">
              <w:rPr>
                <w:webHidden/>
              </w:rPr>
              <w:fldChar w:fldCharType="separate"/>
            </w:r>
            <w:r w:rsidR="000446E9">
              <w:rPr>
                <w:webHidden/>
              </w:rPr>
              <w:t>13</w:t>
            </w:r>
            <w:r w:rsidR="000446E9">
              <w:rPr>
                <w:webHidden/>
              </w:rPr>
              <w:fldChar w:fldCharType="end"/>
            </w:r>
          </w:hyperlink>
        </w:p>
        <w:p w14:paraId="45AB0C4B" w14:textId="78FF0938" w:rsidR="000446E9" w:rsidRDefault="00840D16">
          <w:pPr>
            <w:pStyle w:val="1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val="ru-RU" w:eastAsia="ru-RU" w:bidi="ar-SA"/>
            </w:rPr>
          </w:pPr>
          <w:hyperlink w:anchor="_Toc174115246" w:history="1">
            <w:r w:rsidR="000446E9" w:rsidRPr="00A22971">
              <w:rPr>
                <w:rStyle w:val="a6"/>
                <w:rFonts w:ascii="Times New Roman" w:hAnsi="Times New Roman" w:cs="Times New Roman"/>
              </w:rPr>
              <w:t>5.</w:t>
            </w:r>
            <w:r w:rsidR="000446E9">
              <w:rPr>
                <w:rFonts w:asciiTheme="minorHAnsi" w:eastAsiaTheme="minorEastAsia" w:hAnsiTheme="minorHAnsi" w:cstheme="minorBidi"/>
                <w:color w:val="auto"/>
                <w:kern w:val="0"/>
                <w:sz w:val="22"/>
                <w:szCs w:val="22"/>
                <w:lang w:val="ru-RU" w:eastAsia="ru-RU" w:bidi="ar-SA"/>
              </w:rPr>
              <w:tab/>
            </w:r>
            <w:r w:rsidR="000446E9" w:rsidRPr="00A22971">
              <w:rPr>
                <w:rStyle w:val="a6"/>
                <w:rFonts w:ascii="Times New Roman" w:hAnsi="Times New Roman" w:cs="Times New Roman"/>
              </w:rPr>
              <w:t>Структура хранения данных</w:t>
            </w:r>
            <w:r w:rsidR="000446E9">
              <w:rPr>
                <w:webHidden/>
              </w:rPr>
              <w:tab/>
            </w:r>
            <w:r w:rsidR="000446E9">
              <w:rPr>
                <w:webHidden/>
              </w:rPr>
              <w:fldChar w:fldCharType="begin"/>
            </w:r>
            <w:r w:rsidR="000446E9">
              <w:rPr>
                <w:webHidden/>
              </w:rPr>
              <w:instrText xml:space="preserve"> PAGEREF _Toc174115246 \h </w:instrText>
            </w:r>
            <w:r w:rsidR="000446E9">
              <w:rPr>
                <w:webHidden/>
              </w:rPr>
            </w:r>
            <w:r w:rsidR="000446E9">
              <w:rPr>
                <w:webHidden/>
              </w:rPr>
              <w:fldChar w:fldCharType="separate"/>
            </w:r>
            <w:r w:rsidR="000446E9">
              <w:rPr>
                <w:webHidden/>
              </w:rPr>
              <w:t>13</w:t>
            </w:r>
            <w:r w:rsidR="000446E9">
              <w:rPr>
                <w:webHidden/>
              </w:rPr>
              <w:fldChar w:fldCharType="end"/>
            </w:r>
          </w:hyperlink>
        </w:p>
        <w:p w14:paraId="7C7CD2A0" w14:textId="4E0370E9" w:rsidR="00A5548A" w:rsidRPr="0000177B" w:rsidRDefault="00576D07" w:rsidP="006807D7">
          <w:pPr>
            <w:pStyle w:val="11"/>
            <w:spacing w:after="0" w:line="360" w:lineRule="auto"/>
            <w:jc w:val="both"/>
            <w:rPr>
              <w:rFonts w:ascii="Times New Roman" w:hAnsi="Times New Roman" w:cs="Times New Roman"/>
            </w:rPr>
          </w:pPr>
          <w:r w:rsidRPr="0000177B">
            <w:rPr>
              <w:rStyle w:val="a6"/>
              <w:rFonts w:ascii="Times New Roman" w:hAnsi="Times New Roman" w:cs="Times New Roman"/>
              <w:szCs w:val="24"/>
            </w:rPr>
            <w:fldChar w:fldCharType="end"/>
          </w:r>
        </w:p>
      </w:sdtContent>
    </w:sdt>
    <w:p w14:paraId="46D9E6C3" w14:textId="77777777" w:rsidR="006061D0" w:rsidRPr="0000177B" w:rsidRDefault="006061D0" w:rsidP="006807D7">
      <w:pPr>
        <w:suppressAutoHyphens w:val="0"/>
        <w:spacing w:line="36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ru-RU"/>
        </w:rPr>
      </w:pPr>
      <w:r w:rsidRPr="0000177B">
        <w:rPr>
          <w:rFonts w:ascii="Times New Roman" w:hAnsi="Times New Roman" w:cs="Times New Roman"/>
        </w:rPr>
        <w:br w:type="page"/>
      </w:r>
    </w:p>
    <w:p w14:paraId="240B172C" w14:textId="20891AE7" w:rsidR="00737AC2" w:rsidRPr="0000177B" w:rsidRDefault="00737AC2" w:rsidP="006807D7">
      <w:pPr>
        <w:pStyle w:val="a"/>
        <w:numPr>
          <w:ilvl w:val="0"/>
          <w:numId w:val="0"/>
        </w:numPr>
        <w:spacing w:before="0" w:line="360" w:lineRule="auto"/>
        <w:ind w:left="357"/>
        <w:rPr>
          <w:rFonts w:ascii="Times New Roman" w:hAnsi="Times New Roman" w:cs="Times New Roman"/>
        </w:rPr>
      </w:pPr>
      <w:bookmarkStart w:id="2" w:name="_Toc174115233"/>
      <w:r w:rsidRPr="0000177B">
        <w:rPr>
          <w:rFonts w:ascii="Times New Roman" w:hAnsi="Times New Roman" w:cs="Times New Roman"/>
        </w:rPr>
        <w:lastRenderedPageBreak/>
        <w:t>Аннотация</w:t>
      </w:r>
      <w:bookmarkStart w:id="3" w:name="_Toc101538187"/>
      <w:bookmarkStart w:id="4" w:name="_Toc101541112"/>
      <w:bookmarkEnd w:id="3"/>
      <w:bookmarkEnd w:id="4"/>
      <w:bookmarkEnd w:id="2"/>
      <w:bookmarkEnd w:id="1"/>
    </w:p>
    <w:p w14:paraId="5884AF4D" w14:textId="12BBFB32" w:rsidR="00737AC2" w:rsidRPr="0000177B" w:rsidRDefault="00737AC2" w:rsidP="006807D7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lang w:val="ru-RU" w:eastAsia="ru-RU"/>
        </w:rPr>
      </w:pPr>
      <w:r w:rsidRPr="0000177B">
        <w:rPr>
          <w:rFonts w:ascii="Times New Roman" w:hAnsi="Times New Roman" w:cs="Times New Roman"/>
          <w:lang w:val="ru-RU"/>
        </w:rPr>
        <w:t xml:space="preserve">Информационная система </w:t>
      </w:r>
      <w:r w:rsidR="00744ED0" w:rsidRPr="0000177B">
        <w:rPr>
          <w:rFonts w:ascii="Times New Roman" w:hAnsi="Times New Roman" w:cs="Times New Roman"/>
          <w:lang w:val="ru-RU"/>
        </w:rPr>
        <w:t>"</w:t>
      </w:r>
      <w:r w:rsidR="00840D16" w:rsidRPr="00840D16">
        <w:rPr>
          <w:rFonts w:ascii="Times New Roman" w:hAnsi="Times New Roman" w:cs="Times New Roman"/>
          <w:lang w:val="ru-RU"/>
        </w:rPr>
        <w:t xml:space="preserve">Территориальная программа ОМС. Договоры </w:t>
      </w:r>
      <w:r w:rsidR="00744ED0" w:rsidRPr="0000177B">
        <w:rPr>
          <w:rFonts w:ascii="Times New Roman" w:hAnsi="Times New Roman" w:cs="Times New Roman"/>
          <w:lang w:val="ru-RU"/>
        </w:rPr>
        <w:t>"</w:t>
      </w:r>
      <w:r w:rsidR="00744ED0" w:rsidRPr="0000177B">
        <w:rPr>
          <w:rFonts w:ascii="Times New Roman" w:eastAsia="Calibri" w:hAnsi="Times New Roman" w:cs="Times New Roman"/>
          <w:lang w:val="ru-RU" w:eastAsia="ru-RU"/>
        </w:rPr>
        <w:t xml:space="preserve"> </w:t>
      </w:r>
      <w:r w:rsidRPr="0000177B">
        <w:rPr>
          <w:rFonts w:ascii="Times New Roman" w:eastAsia="Calibri" w:hAnsi="Times New Roman" w:cs="Times New Roman"/>
          <w:lang w:val="ru-RU" w:eastAsia="ru-RU"/>
        </w:rPr>
        <w:t xml:space="preserve">(далее </w:t>
      </w:r>
      <w:r w:rsidR="00966873" w:rsidRPr="0000177B">
        <w:rPr>
          <w:rFonts w:ascii="Times New Roman" w:eastAsia="Calibri" w:hAnsi="Times New Roman" w:cs="Times New Roman"/>
          <w:lang w:val="ru-RU" w:eastAsia="ru-RU"/>
        </w:rPr>
        <w:t xml:space="preserve">- </w:t>
      </w:r>
      <w:r w:rsidRPr="0000177B">
        <w:rPr>
          <w:rFonts w:ascii="Times New Roman" w:eastAsia="Calibri" w:hAnsi="Times New Roman" w:cs="Times New Roman"/>
          <w:lang w:val="ru-RU" w:eastAsia="ru-RU"/>
        </w:rPr>
        <w:t xml:space="preserve">Система) представляет собой «облачный» сервис для удалённой работы пользователей с данными при помощи веб-браузера (например, </w:t>
      </w:r>
      <w:proofErr w:type="spellStart"/>
      <w:r w:rsidR="00DD2DE2" w:rsidRPr="0000177B">
        <w:rPr>
          <w:rFonts w:ascii="Times New Roman" w:eastAsia="Calibri" w:hAnsi="Times New Roman" w:cs="Times New Roman"/>
          <w:lang w:val="ru-RU" w:eastAsia="ru-RU"/>
        </w:rPr>
        <w:t>Yandex</w:t>
      </w:r>
      <w:proofErr w:type="spellEnd"/>
      <w:r w:rsidR="00DD2DE2" w:rsidRPr="0000177B">
        <w:rPr>
          <w:rFonts w:ascii="Times New Roman" w:eastAsia="Calibri" w:hAnsi="Times New Roman" w:cs="Times New Roman"/>
          <w:lang w:val="ru-RU" w:eastAsia="ru-RU"/>
        </w:rPr>
        <w:t xml:space="preserve">-Браузер, </w:t>
      </w:r>
      <w:proofErr w:type="spellStart"/>
      <w:r w:rsidR="00966873" w:rsidRPr="0000177B">
        <w:rPr>
          <w:rFonts w:ascii="Times New Roman" w:eastAsia="Calibri" w:hAnsi="Times New Roman" w:cs="Times New Roman"/>
          <w:lang w:val="ru-RU" w:eastAsia="ru-RU"/>
        </w:rPr>
        <w:t>Chromium</w:t>
      </w:r>
      <w:proofErr w:type="spellEnd"/>
      <w:r w:rsidR="00966873" w:rsidRPr="0000177B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="00966873" w:rsidRPr="0000177B">
        <w:rPr>
          <w:rFonts w:ascii="Times New Roman" w:eastAsia="Calibri" w:hAnsi="Times New Roman" w:cs="Times New Roman"/>
          <w:lang w:val="ru-RU" w:eastAsia="ru-RU"/>
        </w:rPr>
        <w:t>Gost</w:t>
      </w:r>
      <w:proofErr w:type="spellEnd"/>
      <w:r w:rsidR="00966873" w:rsidRPr="0000177B">
        <w:rPr>
          <w:rFonts w:ascii="Times New Roman" w:eastAsia="Calibri" w:hAnsi="Times New Roman" w:cs="Times New Roman"/>
          <w:lang w:val="ru-RU" w:eastAsia="ru-RU"/>
        </w:rPr>
        <w:t xml:space="preserve">, </w:t>
      </w:r>
      <w:proofErr w:type="spellStart"/>
      <w:r w:rsidR="00DD2DE2" w:rsidRPr="0000177B">
        <w:rPr>
          <w:rFonts w:ascii="Times New Roman" w:eastAsia="Calibri" w:hAnsi="Times New Roman" w:cs="Times New Roman"/>
          <w:lang w:val="ru-RU" w:eastAsia="ru-RU"/>
        </w:rPr>
        <w:t>Google</w:t>
      </w:r>
      <w:proofErr w:type="spellEnd"/>
      <w:r w:rsidR="00DD2DE2" w:rsidRPr="0000177B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="00DD2DE2" w:rsidRPr="0000177B">
        <w:rPr>
          <w:rFonts w:ascii="Times New Roman" w:eastAsia="Calibri" w:hAnsi="Times New Roman" w:cs="Times New Roman"/>
          <w:lang w:val="ru-RU" w:eastAsia="ru-RU"/>
        </w:rPr>
        <w:t>Chrome</w:t>
      </w:r>
      <w:proofErr w:type="spellEnd"/>
      <w:r w:rsidRPr="0000177B">
        <w:rPr>
          <w:rFonts w:ascii="Times New Roman" w:eastAsia="Calibri" w:hAnsi="Times New Roman" w:cs="Times New Roman"/>
          <w:lang w:val="ru-RU" w:eastAsia="ru-RU"/>
        </w:rPr>
        <w:t>).</w:t>
      </w:r>
    </w:p>
    <w:p w14:paraId="7E548FB7" w14:textId="0D48D6CE" w:rsidR="00296C6C" w:rsidRPr="0000177B" w:rsidRDefault="00296C6C" w:rsidP="006807D7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lang w:val="ru-RU" w:eastAsia="ru-RU"/>
        </w:rPr>
      </w:pPr>
      <w:r w:rsidRPr="0000177B">
        <w:rPr>
          <w:rFonts w:ascii="Times New Roman" w:eastAsia="Calibri" w:hAnsi="Times New Roman" w:cs="Times New Roman"/>
          <w:lang w:val="ru-RU" w:eastAsia="ru-RU"/>
        </w:rPr>
        <w:t xml:space="preserve">Система предназначена для </w:t>
      </w:r>
      <w:r w:rsidR="00956AF3" w:rsidRPr="0000177B">
        <w:rPr>
          <w:rFonts w:ascii="Times New Roman" w:eastAsia="Calibri" w:hAnsi="Times New Roman" w:cs="Times New Roman"/>
          <w:lang w:val="ru-RU" w:eastAsia="ru-RU"/>
        </w:rPr>
        <w:t xml:space="preserve">автоматизации процессов </w:t>
      </w:r>
      <w:r w:rsidR="00744ED0" w:rsidRPr="0000177B">
        <w:rPr>
          <w:rFonts w:ascii="Times New Roman" w:eastAsia="Calibri" w:hAnsi="Times New Roman" w:cs="Times New Roman"/>
          <w:lang w:val="ru-RU" w:eastAsia="ru-RU"/>
        </w:rPr>
        <w:t xml:space="preserve">генерации текстов договоров и дополнительных соглашений между Территориальным фондом медицинского страхования, </w:t>
      </w:r>
      <w:r w:rsidR="00152DE4" w:rsidRPr="0000177B">
        <w:rPr>
          <w:rFonts w:ascii="Times New Roman" w:eastAsia="Calibri" w:hAnsi="Times New Roman" w:cs="Times New Roman"/>
          <w:lang w:val="ru-RU" w:eastAsia="ru-RU"/>
        </w:rPr>
        <w:t xml:space="preserve">страховыми </w:t>
      </w:r>
      <w:r w:rsidR="00744ED0" w:rsidRPr="0000177B">
        <w:rPr>
          <w:rFonts w:ascii="Times New Roman" w:eastAsia="Calibri" w:hAnsi="Times New Roman" w:cs="Times New Roman"/>
          <w:lang w:val="ru-RU" w:eastAsia="ru-RU"/>
        </w:rPr>
        <w:t>медицинскими организациями и медицинскими организациями</w:t>
      </w:r>
      <w:r w:rsidR="00152DE4" w:rsidRPr="0000177B">
        <w:rPr>
          <w:rFonts w:ascii="Times New Roman" w:eastAsia="Calibri" w:hAnsi="Times New Roman" w:cs="Times New Roman"/>
          <w:lang w:val="ru-RU" w:eastAsia="ru-RU"/>
        </w:rPr>
        <w:t xml:space="preserve">, а также </w:t>
      </w:r>
      <w:r w:rsidR="00744ED0" w:rsidRPr="0000177B">
        <w:rPr>
          <w:rFonts w:ascii="Times New Roman" w:eastAsia="Calibri" w:hAnsi="Times New Roman" w:cs="Times New Roman"/>
          <w:lang w:val="ru-RU" w:eastAsia="ru-RU"/>
        </w:rPr>
        <w:t>приложений</w:t>
      </w:r>
      <w:r w:rsidR="00152DE4" w:rsidRPr="0000177B">
        <w:rPr>
          <w:rFonts w:ascii="Times New Roman" w:eastAsia="Calibri" w:hAnsi="Times New Roman" w:cs="Times New Roman"/>
          <w:lang w:val="ru-RU" w:eastAsia="ru-RU"/>
        </w:rPr>
        <w:t xml:space="preserve">. </w:t>
      </w:r>
    </w:p>
    <w:p w14:paraId="7545FF47" w14:textId="77777777" w:rsidR="00A66D62" w:rsidRPr="0000177B" w:rsidRDefault="00A66D62" w:rsidP="006807D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0177B">
        <w:rPr>
          <w:rFonts w:ascii="Times New Roman" w:eastAsia="Times New Roman" w:hAnsi="Times New Roman" w:cs="Times New Roman"/>
          <w:lang w:val="ru-RU" w:eastAsia="ru-RU"/>
        </w:rPr>
        <w:t xml:space="preserve">Рабочее место сотрудника должно быть оснащено операционной системой, в случае </w:t>
      </w:r>
      <w:r w:rsidRPr="0000177B">
        <w:rPr>
          <w:rFonts w:ascii="Times New Roman" w:eastAsia="Times New Roman" w:hAnsi="Times New Roman" w:cs="Times New Roman"/>
          <w:lang w:eastAsia="ru-RU"/>
        </w:rPr>
        <w:t>Windows</w:t>
      </w:r>
      <w:r w:rsidRPr="0000177B">
        <w:rPr>
          <w:rFonts w:ascii="Times New Roman" w:eastAsia="Times New Roman" w:hAnsi="Times New Roman" w:cs="Times New Roman"/>
          <w:lang w:val="ru-RU" w:eastAsia="ru-RU"/>
        </w:rPr>
        <w:t xml:space="preserve">, не младше версии </w:t>
      </w:r>
      <w:r w:rsidRPr="0000177B">
        <w:rPr>
          <w:rFonts w:ascii="Times New Roman" w:eastAsia="Times New Roman" w:hAnsi="Times New Roman" w:cs="Times New Roman"/>
          <w:lang w:eastAsia="ru-RU"/>
        </w:rPr>
        <w:t>Windows</w:t>
      </w:r>
      <w:r w:rsidRPr="0000177B">
        <w:rPr>
          <w:rFonts w:ascii="Times New Roman" w:eastAsia="Times New Roman" w:hAnsi="Times New Roman" w:cs="Times New Roman"/>
          <w:lang w:val="ru-RU" w:eastAsia="ru-RU"/>
        </w:rPr>
        <w:t xml:space="preserve"> 7.</w:t>
      </w:r>
    </w:p>
    <w:p w14:paraId="195F2CA0" w14:textId="69F1B067" w:rsidR="00810971" w:rsidRPr="0000177B" w:rsidRDefault="00737AC2" w:rsidP="006807D7">
      <w:pPr>
        <w:spacing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Данный документ представляет собой руководство </w:t>
      </w:r>
      <w:r w:rsidR="00966873" w:rsidRPr="0000177B">
        <w:rPr>
          <w:rFonts w:ascii="Times New Roman" w:hAnsi="Times New Roman" w:cs="Times New Roman"/>
          <w:lang w:val="ru-RU"/>
        </w:rPr>
        <w:t>пользовател</w:t>
      </w:r>
      <w:r w:rsidR="002A0D48" w:rsidRPr="0000177B">
        <w:rPr>
          <w:rFonts w:ascii="Times New Roman" w:hAnsi="Times New Roman" w:cs="Times New Roman"/>
          <w:lang w:val="ru-RU"/>
        </w:rPr>
        <w:t xml:space="preserve">я </w:t>
      </w:r>
      <w:r w:rsidR="00BD4109" w:rsidRPr="0000177B">
        <w:rPr>
          <w:rFonts w:ascii="Times New Roman" w:hAnsi="Times New Roman" w:cs="Times New Roman"/>
          <w:lang w:val="ru-RU"/>
        </w:rPr>
        <w:t xml:space="preserve">по использованию </w:t>
      </w:r>
      <w:r w:rsidR="00744ED0" w:rsidRPr="0000177B">
        <w:rPr>
          <w:rFonts w:ascii="Times New Roman" w:hAnsi="Times New Roman" w:cs="Times New Roman"/>
          <w:lang w:val="ru-RU"/>
        </w:rPr>
        <w:t>Системы.</w:t>
      </w:r>
      <w:r w:rsidR="004756C7" w:rsidRPr="0000177B">
        <w:rPr>
          <w:rFonts w:ascii="Times New Roman" w:hAnsi="Times New Roman" w:cs="Times New Roman"/>
          <w:lang w:val="ru-RU"/>
        </w:rPr>
        <w:t xml:space="preserve"> </w:t>
      </w:r>
    </w:p>
    <w:p w14:paraId="724B8E99" w14:textId="0DD66E2D" w:rsidR="00BD5855" w:rsidRPr="0000177B" w:rsidRDefault="00BD5855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764D699E" w14:textId="12D9D839" w:rsidR="00744ED0" w:rsidRPr="0000177B" w:rsidRDefault="00744ED0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4A48C611" w14:textId="2FDCED82" w:rsidR="00744ED0" w:rsidRPr="0000177B" w:rsidRDefault="00744ED0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49904E4C" w14:textId="680BD064" w:rsidR="00744ED0" w:rsidRPr="0000177B" w:rsidRDefault="00744ED0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28467B60" w14:textId="7E2C7BD2" w:rsidR="00744ED0" w:rsidRPr="0000177B" w:rsidRDefault="00744ED0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0B971A3C" w14:textId="309ED0F4" w:rsidR="00744ED0" w:rsidRPr="0000177B" w:rsidRDefault="00744ED0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57C2F6A8" w14:textId="6FD93DCF" w:rsidR="00744ED0" w:rsidRPr="0000177B" w:rsidRDefault="00744ED0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7C252209" w14:textId="183B7D31" w:rsidR="00744ED0" w:rsidRPr="0000177B" w:rsidRDefault="00744ED0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3D3E7B05" w14:textId="26962B3D" w:rsidR="00744ED0" w:rsidRPr="0000177B" w:rsidRDefault="00744ED0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6A058505" w14:textId="308878A0" w:rsidR="00744ED0" w:rsidRPr="0000177B" w:rsidRDefault="00744ED0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7E886EA8" w14:textId="530A2FBF" w:rsidR="006807D7" w:rsidRPr="0000177B" w:rsidRDefault="006807D7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48D69105" w14:textId="6A865677" w:rsidR="006807D7" w:rsidRPr="0000177B" w:rsidRDefault="006807D7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3EAFF16A" w14:textId="7ECD55B5" w:rsidR="006807D7" w:rsidRPr="0000177B" w:rsidRDefault="006807D7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265DF7AB" w14:textId="7DF318C9" w:rsidR="006807D7" w:rsidRPr="0000177B" w:rsidRDefault="006807D7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720AC3AA" w14:textId="6117E551" w:rsidR="006807D7" w:rsidRPr="0000177B" w:rsidRDefault="006807D7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6CC53F6C" w14:textId="661EFAC2" w:rsidR="009306B7" w:rsidRPr="0000177B" w:rsidRDefault="009306B7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4D86CD4D" w14:textId="77777777" w:rsidR="009306B7" w:rsidRPr="0000177B" w:rsidRDefault="009306B7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480A257D" w14:textId="7AE1BE61" w:rsidR="00744ED0" w:rsidRPr="0000177B" w:rsidRDefault="00744ED0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41518507" w14:textId="77777777" w:rsidR="00744ED0" w:rsidRPr="0000177B" w:rsidRDefault="00744ED0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0CB8AE77" w14:textId="77777777" w:rsidR="009306B7" w:rsidRPr="0000177B" w:rsidRDefault="009306B7" w:rsidP="009306B7">
      <w:pPr>
        <w:pStyle w:val="a"/>
        <w:spacing w:before="0" w:after="240"/>
        <w:ind w:left="357" w:hanging="357"/>
        <w:rPr>
          <w:rFonts w:ascii="Times New Roman" w:hAnsi="Times New Roman" w:cs="Times New Roman"/>
        </w:rPr>
      </w:pPr>
      <w:bookmarkStart w:id="5" w:name="_Toc101538188"/>
      <w:bookmarkStart w:id="6" w:name="_Toc159260108"/>
      <w:bookmarkStart w:id="7" w:name="_Toc174115234"/>
      <w:r w:rsidRPr="0000177B">
        <w:rPr>
          <w:rFonts w:ascii="Times New Roman" w:hAnsi="Times New Roman" w:cs="Times New Roman"/>
        </w:rPr>
        <w:lastRenderedPageBreak/>
        <w:t>Вход в систему</w:t>
      </w:r>
      <w:bookmarkStart w:id="8" w:name="_Toc101538189"/>
      <w:bookmarkStart w:id="9" w:name="_Toc101541114"/>
      <w:bookmarkEnd w:id="5"/>
      <w:bookmarkEnd w:id="6"/>
      <w:bookmarkEnd w:id="8"/>
      <w:bookmarkEnd w:id="9"/>
      <w:bookmarkEnd w:id="7"/>
    </w:p>
    <w:p w14:paraId="2409D4BD" w14:textId="77777777" w:rsidR="009306B7" w:rsidRPr="0000177B" w:rsidRDefault="009306B7" w:rsidP="009306B7">
      <w:pPr>
        <w:spacing w:after="120" w:line="400" w:lineRule="exact"/>
        <w:ind w:firstLine="360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Для входа в Систему необходимо: </w:t>
      </w:r>
    </w:p>
    <w:p w14:paraId="28331168" w14:textId="77777777" w:rsidR="009306B7" w:rsidRPr="0000177B" w:rsidRDefault="009306B7" w:rsidP="009306B7">
      <w:pPr>
        <w:spacing w:after="120" w:line="400" w:lineRule="exact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>1. Перейти по ссылке, полученной от оператора Системы (далее – Оператор);</w:t>
      </w:r>
    </w:p>
    <w:p w14:paraId="4A2F85D7" w14:textId="77777777" w:rsidR="009306B7" w:rsidRPr="0000177B" w:rsidRDefault="009306B7" w:rsidP="009306B7">
      <w:pPr>
        <w:spacing w:after="120" w:line="400" w:lineRule="exact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>2. Ввести данные учётной записи: логин и пароль, которые были сообщены уполномоченному сотруднику Оператором (Рисунок 1):</w:t>
      </w:r>
    </w:p>
    <w:p w14:paraId="1C2E78C0" w14:textId="77777777" w:rsidR="009306B7" w:rsidRPr="0000177B" w:rsidRDefault="009306B7" w:rsidP="009306B7">
      <w:pPr>
        <w:rPr>
          <w:rFonts w:ascii="Times New Roman" w:hAnsi="Times New Roman" w:cs="Times New Roman"/>
          <w:lang w:val="ru-RU"/>
        </w:rPr>
      </w:pPr>
    </w:p>
    <w:p w14:paraId="3DDB29F4" w14:textId="77777777" w:rsidR="009306B7" w:rsidRPr="0000177B" w:rsidRDefault="009306B7" w:rsidP="009306B7">
      <w:pPr>
        <w:jc w:val="center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5C1744A5" wp14:editId="299AD84D">
            <wp:extent cx="2677363" cy="2346201"/>
            <wp:effectExtent l="19050" t="19050" r="27940" b="165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730" cy="23675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BE54511" w14:textId="77777777" w:rsidR="009306B7" w:rsidRPr="0000177B" w:rsidRDefault="009306B7" w:rsidP="009306B7">
      <w:pPr>
        <w:jc w:val="center"/>
        <w:rPr>
          <w:rFonts w:ascii="Times New Roman" w:hAnsi="Times New Roman" w:cs="Times New Roman"/>
          <w:i/>
          <w:iCs/>
          <w:lang w:val="ru-RU"/>
        </w:rPr>
      </w:pPr>
      <w:r w:rsidRPr="0000177B">
        <w:rPr>
          <w:rFonts w:ascii="Times New Roman" w:hAnsi="Times New Roman" w:cs="Times New Roman"/>
          <w:i/>
          <w:iCs/>
          <w:lang w:val="ru-RU"/>
        </w:rPr>
        <w:t>Рисунок 1. Вход в Систему</w:t>
      </w:r>
    </w:p>
    <w:p w14:paraId="6FFC5BBE" w14:textId="477EE13B" w:rsidR="00F85C29" w:rsidRPr="0000177B" w:rsidRDefault="009306B7" w:rsidP="009306B7">
      <w:pPr>
        <w:pStyle w:val="a"/>
        <w:spacing w:before="0" w:after="240"/>
        <w:ind w:left="357" w:hanging="357"/>
        <w:rPr>
          <w:rFonts w:ascii="Times New Roman" w:hAnsi="Times New Roman" w:cs="Times New Roman"/>
        </w:rPr>
      </w:pPr>
      <w:r w:rsidRPr="0000177B">
        <w:rPr>
          <w:rFonts w:ascii="Times New Roman" w:hAnsi="Times New Roman" w:cs="Times New Roman"/>
        </w:rPr>
        <w:br w:type="page"/>
      </w:r>
      <w:bookmarkStart w:id="10" w:name="_Toc101538190"/>
      <w:bookmarkStart w:id="11" w:name="_Toc174115235"/>
      <w:r w:rsidR="000231AA" w:rsidRPr="0000177B">
        <w:rPr>
          <w:rFonts w:ascii="Times New Roman" w:hAnsi="Times New Roman" w:cs="Times New Roman"/>
        </w:rPr>
        <w:lastRenderedPageBreak/>
        <w:t>Главн</w:t>
      </w:r>
      <w:r w:rsidR="00D16688" w:rsidRPr="0000177B">
        <w:rPr>
          <w:rFonts w:ascii="Times New Roman" w:hAnsi="Times New Roman" w:cs="Times New Roman"/>
        </w:rPr>
        <w:t>ый</w:t>
      </w:r>
      <w:r w:rsidR="000231AA" w:rsidRPr="0000177B">
        <w:rPr>
          <w:rFonts w:ascii="Times New Roman" w:hAnsi="Times New Roman" w:cs="Times New Roman"/>
        </w:rPr>
        <w:t xml:space="preserve"> </w:t>
      </w:r>
      <w:r w:rsidR="000333D0" w:rsidRPr="0000177B">
        <w:rPr>
          <w:rFonts w:ascii="Times New Roman" w:hAnsi="Times New Roman" w:cs="Times New Roman"/>
        </w:rPr>
        <w:t>экран</w:t>
      </w:r>
      <w:bookmarkStart w:id="12" w:name="_Toc101538191"/>
      <w:bookmarkStart w:id="13" w:name="_Toc101541116"/>
      <w:bookmarkEnd w:id="10"/>
      <w:bookmarkEnd w:id="12"/>
      <w:bookmarkEnd w:id="13"/>
      <w:bookmarkEnd w:id="11"/>
    </w:p>
    <w:p w14:paraId="79FA7AEB" w14:textId="02700DF7" w:rsidR="001E62C4" w:rsidRPr="0000177B" w:rsidRDefault="00291BC9" w:rsidP="006807D7">
      <w:pPr>
        <w:spacing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После </w:t>
      </w:r>
      <w:r w:rsidR="002B54CA" w:rsidRPr="0000177B">
        <w:rPr>
          <w:rFonts w:ascii="Times New Roman" w:hAnsi="Times New Roman" w:cs="Times New Roman"/>
          <w:lang w:val="ru-RU"/>
        </w:rPr>
        <w:t>входа</w:t>
      </w:r>
      <w:r w:rsidRPr="0000177B">
        <w:rPr>
          <w:rFonts w:ascii="Times New Roman" w:hAnsi="Times New Roman" w:cs="Times New Roman"/>
          <w:lang w:val="ru-RU"/>
        </w:rPr>
        <w:t xml:space="preserve"> в Систему п</w:t>
      </w:r>
      <w:r w:rsidR="001E62C4" w:rsidRPr="0000177B">
        <w:rPr>
          <w:rFonts w:ascii="Times New Roman" w:hAnsi="Times New Roman" w:cs="Times New Roman"/>
          <w:lang w:val="ru-RU"/>
        </w:rPr>
        <w:t>ользовател</w:t>
      </w:r>
      <w:r w:rsidR="002B54CA" w:rsidRPr="0000177B">
        <w:rPr>
          <w:rFonts w:ascii="Times New Roman" w:hAnsi="Times New Roman" w:cs="Times New Roman"/>
          <w:lang w:val="ru-RU"/>
        </w:rPr>
        <w:t>ю</w:t>
      </w:r>
      <w:r w:rsidR="001E62C4" w:rsidRPr="0000177B">
        <w:rPr>
          <w:rFonts w:ascii="Times New Roman" w:hAnsi="Times New Roman" w:cs="Times New Roman"/>
          <w:lang w:val="ru-RU"/>
        </w:rPr>
        <w:t xml:space="preserve"> </w:t>
      </w:r>
      <w:r w:rsidRPr="0000177B">
        <w:rPr>
          <w:rFonts w:ascii="Times New Roman" w:hAnsi="Times New Roman" w:cs="Times New Roman"/>
          <w:lang w:val="ru-RU"/>
        </w:rPr>
        <w:t>будут доступны кнопки для переход</w:t>
      </w:r>
      <w:r w:rsidR="009306B7" w:rsidRPr="0000177B">
        <w:rPr>
          <w:rFonts w:ascii="Times New Roman" w:hAnsi="Times New Roman" w:cs="Times New Roman"/>
          <w:lang w:val="ru-RU"/>
        </w:rPr>
        <w:t>а</w:t>
      </w:r>
      <w:r w:rsidRPr="0000177B">
        <w:rPr>
          <w:rFonts w:ascii="Times New Roman" w:hAnsi="Times New Roman" w:cs="Times New Roman"/>
          <w:lang w:val="ru-RU"/>
        </w:rPr>
        <w:t xml:space="preserve"> в основные режимы работы, расположенные на Главном экране</w:t>
      </w:r>
      <w:r w:rsidR="001E62C4" w:rsidRPr="0000177B">
        <w:rPr>
          <w:rFonts w:ascii="Times New Roman" w:hAnsi="Times New Roman" w:cs="Times New Roman"/>
          <w:lang w:val="ru-RU"/>
        </w:rPr>
        <w:t xml:space="preserve"> (Рисунок 2).</w:t>
      </w:r>
    </w:p>
    <w:p w14:paraId="194A7E1D" w14:textId="7FB11205" w:rsidR="001E62C4" w:rsidRPr="00200A74" w:rsidRDefault="00200A74" w:rsidP="006807D7">
      <w:pPr>
        <w:spacing w:line="360" w:lineRule="auto"/>
        <w:ind w:firstLine="360"/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470D3809" wp14:editId="080E4268">
            <wp:extent cx="6152515" cy="1492250"/>
            <wp:effectExtent l="19050" t="19050" r="19685" b="127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92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9D4D202" w14:textId="2F0B1E3F" w:rsidR="001E62C4" w:rsidRPr="0000177B" w:rsidRDefault="001E62C4" w:rsidP="006807D7">
      <w:pPr>
        <w:spacing w:line="360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00177B">
        <w:rPr>
          <w:rFonts w:ascii="Times New Roman" w:hAnsi="Times New Roman" w:cs="Times New Roman"/>
          <w:i/>
          <w:iCs/>
          <w:lang w:val="ru-RU"/>
        </w:rPr>
        <w:t>Рисунок 2. Главный экран Системы.</w:t>
      </w:r>
    </w:p>
    <w:p w14:paraId="634D9D28" w14:textId="77777777" w:rsidR="005F4C0A" w:rsidRPr="0000177B" w:rsidRDefault="005F4C0A" w:rsidP="006807D7">
      <w:pPr>
        <w:spacing w:line="360" w:lineRule="auto"/>
        <w:ind w:firstLine="357"/>
        <w:jc w:val="both"/>
        <w:rPr>
          <w:rFonts w:ascii="Times New Roman" w:hAnsi="Times New Roman" w:cs="Times New Roman"/>
          <w:iCs/>
          <w:lang w:val="ru-RU"/>
        </w:rPr>
      </w:pPr>
    </w:p>
    <w:p w14:paraId="2A12659C" w14:textId="3B8CF0E6" w:rsidR="00CE569C" w:rsidRPr="0000177B" w:rsidRDefault="005F4C0A" w:rsidP="006807D7">
      <w:pPr>
        <w:spacing w:line="360" w:lineRule="auto"/>
        <w:ind w:firstLine="357"/>
        <w:jc w:val="both"/>
        <w:rPr>
          <w:rFonts w:ascii="Times New Roman" w:hAnsi="Times New Roman" w:cs="Times New Roman"/>
          <w:iCs/>
          <w:lang w:val="ru-RU"/>
        </w:rPr>
      </w:pPr>
      <w:r w:rsidRPr="0000177B">
        <w:rPr>
          <w:rFonts w:ascii="Times New Roman" w:hAnsi="Times New Roman" w:cs="Times New Roman"/>
          <w:iCs/>
          <w:lang w:val="ru-RU"/>
        </w:rPr>
        <w:t>С</w:t>
      </w:r>
      <w:r w:rsidR="00CE569C" w:rsidRPr="0000177B">
        <w:rPr>
          <w:rFonts w:ascii="Times New Roman" w:hAnsi="Times New Roman" w:cs="Times New Roman"/>
          <w:iCs/>
          <w:lang w:val="ru-RU"/>
        </w:rPr>
        <w:t>истема содержит два режима</w:t>
      </w:r>
      <w:r w:rsidR="00A843EC" w:rsidRPr="0000177B">
        <w:rPr>
          <w:rFonts w:ascii="Times New Roman" w:hAnsi="Times New Roman" w:cs="Times New Roman"/>
          <w:iCs/>
          <w:lang w:val="ru-RU"/>
        </w:rPr>
        <w:t xml:space="preserve"> работы</w:t>
      </w:r>
      <w:r w:rsidR="00CE569C" w:rsidRPr="0000177B">
        <w:rPr>
          <w:rFonts w:ascii="Times New Roman" w:hAnsi="Times New Roman" w:cs="Times New Roman"/>
          <w:iCs/>
          <w:lang w:val="ru-RU"/>
        </w:rPr>
        <w:t>: «</w:t>
      </w:r>
      <w:r w:rsidR="00291BC9" w:rsidRPr="0000177B">
        <w:rPr>
          <w:rFonts w:ascii="Times New Roman" w:hAnsi="Times New Roman" w:cs="Times New Roman"/>
          <w:iCs/>
          <w:lang w:val="ru-RU"/>
        </w:rPr>
        <w:t>Договоры</w:t>
      </w:r>
      <w:r w:rsidR="00CE569C" w:rsidRPr="0000177B">
        <w:rPr>
          <w:rFonts w:ascii="Times New Roman" w:hAnsi="Times New Roman" w:cs="Times New Roman"/>
          <w:iCs/>
          <w:lang w:val="ru-RU"/>
        </w:rPr>
        <w:t>» и «</w:t>
      </w:r>
      <w:r w:rsidR="00291BC9" w:rsidRPr="0000177B">
        <w:rPr>
          <w:rFonts w:ascii="Times New Roman" w:hAnsi="Times New Roman" w:cs="Times New Roman"/>
          <w:iCs/>
          <w:lang w:val="ru-RU"/>
        </w:rPr>
        <w:t>Справочник организаций</w:t>
      </w:r>
      <w:r w:rsidR="00CE569C" w:rsidRPr="0000177B">
        <w:rPr>
          <w:rFonts w:ascii="Times New Roman" w:hAnsi="Times New Roman" w:cs="Times New Roman"/>
          <w:iCs/>
          <w:lang w:val="ru-RU"/>
        </w:rPr>
        <w:t>»</w:t>
      </w:r>
      <w:r w:rsidR="00A843EC" w:rsidRPr="0000177B">
        <w:rPr>
          <w:rFonts w:ascii="Times New Roman" w:hAnsi="Times New Roman" w:cs="Times New Roman"/>
          <w:iCs/>
          <w:lang w:val="ru-RU"/>
        </w:rPr>
        <w:t>. «</w:t>
      </w:r>
      <w:r w:rsidR="00291BC9" w:rsidRPr="0000177B">
        <w:rPr>
          <w:rFonts w:ascii="Times New Roman" w:hAnsi="Times New Roman" w:cs="Times New Roman"/>
          <w:iCs/>
          <w:lang w:val="ru-RU"/>
        </w:rPr>
        <w:t>Договоры</w:t>
      </w:r>
      <w:r w:rsidR="00A843EC" w:rsidRPr="0000177B">
        <w:rPr>
          <w:rFonts w:ascii="Times New Roman" w:hAnsi="Times New Roman" w:cs="Times New Roman"/>
          <w:iCs/>
          <w:lang w:val="ru-RU"/>
        </w:rPr>
        <w:t xml:space="preserve">» - </w:t>
      </w:r>
      <w:r w:rsidR="00291BC9" w:rsidRPr="0000177B">
        <w:rPr>
          <w:rFonts w:ascii="Times New Roman" w:hAnsi="Times New Roman" w:cs="Times New Roman"/>
          <w:iCs/>
          <w:lang w:val="ru-RU"/>
        </w:rPr>
        <w:t>режим составления договоров, дополнительных соглашений и приложений к ним</w:t>
      </w:r>
      <w:r w:rsidR="00A843EC" w:rsidRPr="0000177B">
        <w:rPr>
          <w:rFonts w:ascii="Times New Roman" w:hAnsi="Times New Roman" w:cs="Times New Roman"/>
          <w:iCs/>
          <w:lang w:val="ru-RU"/>
        </w:rPr>
        <w:t>. «</w:t>
      </w:r>
      <w:r w:rsidR="00291BC9" w:rsidRPr="0000177B">
        <w:rPr>
          <w:rFonts w:ascii="Times New Roman" w:hAnsi="Times New Roman" w:cs="Times New Roman"/>
          <w:iCs/>
          <w:lang w:val="ru-RU"/>
        </w:rPr>
        <w:t>Справочник организаций</w:t>
      </w:r>
      <w:r w:rsidR="00A843EC" w:rsidRPr="0000177B">
        <w:rPr>
          <w:rFonts w:ascii="Times New Roman" w:hAnsi="Times New Roman" w:cs="Times New Roman"/>
          <w:iCs/>
          <w:lang w:val="ru-RU"/>
        </w:rPr>
        <w:t xml:space="preserve">» </w:t>
      </w:r>
      <w:r w:rsidR="00291BC9" w:rsidRPr="0000177B">
        <w:rPr>
          <w:rFonts w:ascii="Times New Roman" w:hAnsi="Times New Roman" w:cs="Times New Roman"/>
          <w:iCs/>
          <w:lang w:val="ru-RU"/>
        </w:rPr>
        <w:t xml:space="preserve">- </w:t>
      </w:r>
      <w:r w:rsidR="00A843EC" w:rsidRPr="0000177B">
        <w:rPr>
          <w:rFonts w:ascii="Times New Roman" w:hAnsi="Times New Roman" w:cs="Times New Roman"/>
          <w:iCs/>
          <w:lang w:val="ru-RU"/>
        </w:rPr>
        <w:t>режим</w:t>
      </w:r>
      <w:r w:rsidR="00291BC9" w:rsidRPr="0000177B">
        <w:rPr>
          <w:rFonts w:ascii="Times New Roman" w:hAnsi="Times New Roman" w:cs="Times New Roman"/>
          <w:iCs/>
          <w:lang w:val="ru-RU"/>
        </w:rPr>
        <w:t>, содержащий сведения о сторонах договора, включая их банковские и иные реквизиты.</w:t>
      </w:r>
    </w:p>
    <w:p w14:paraId="786438B6" w14:textId="77777777" w:rsidR="00CE569C" w:rsidRPr="0000177B" w:rsidRDefault="00CE569C" w:rsidP="006807D7">
      <w:pPr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</w:p>
    <w:p w14:paraId="1A24C875" w14:textId="2F463E1C" w:rsidR="00A843EC" w:rsidRPr="0000177B" w:rsidRDefault="005F4C0A" w:rsidP="006807D7">
      <w:pPr>
        <w:suppressAutoHyphens w:val="0"/>
        <w:spacing w:line="36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ru-RU"/>
        </w:rPr>
      </w:pPr>
      <w:bookmarkStart w:id="14" w:name="_Toc101538193"/>
      <w:bookmarkStart w:id="15" w:name="_Toc101541118"/>
      <w:bookmarkEnd w:id="14"/>
      <w:bookmarkEnd w:id="15"/>
      <w:r w:rsidRPr="0000177B"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ru-RU"/>
        </w:rPr>
        <w:t xml:space="preserve"> </w:t>
      </w:r>
    </w:p>
    <w:p w14:paraId="78E0CC29" w14:textId="77777777" w:rsidR="005F4C0A" w:rsidRPr="0000177B" w:rsidRDefault="005F4C0A" w:rsidP="006807D7">
      <w:pPr>
        <w:suppressAutoHyphens w:val="0"/>
        <w:spacing w:line="36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ru-RU"/>
        </w:rPr>
      </w:pPr>
      <w:r w:rsidRPr="0000177B">
        <w:rPr>
          <w:rFonts w:ascii="Times New Roman" w:hAnsi="Times New Roman" w:cs="Times New Roman"/>
          <w:lang w:val="ru-RU"/>
        </w:rPr>
        <w:br w:type="page"/>
      </w:r>
    </w:p>
    <w:p w14:paraId="73EA60AE" w14:textId="4067D1AB" w:rsidR="00A5323B" w:rsidRPr="0000177B" w:rsidRDefault="00291BC9" w:rsidP="006807D7">
      <w:pPr>
        <w:pStyle w:val="a"/>
        <w:spacing w:before="0" w:line="360" w:lineRule="auto"/>
        <w:ind w:left="357" w:hanging="357"/>
        <w:rPr>
          <w:rFonts w:ascii="Times New Roman" w:hAnsi="Times New Roman" w:cs="Times New Roman"/>
        </w:rPr>
      </w:pPr>
      <w:bookmarkStart w:id="16" w:name="_Toc174115236"/>
      <w:r w:rsidRPr="0000177B">
        <w:rPr>
          <w:rFonts w:ascii="Times New Roman" w:hAnsi="Times New Roman" w:cs="Times New Roman"/>
        </w:rPr>
        <w:lastRenderedPageBreak/>
        <w:t>Договоры</w:t>
      </w:r>
      <w:bookmarkEnd w:id="16"/>
    </w:p>
    <w:p w14:paraId="70AFBF22" w14:textId="6D668D1E" w:rsidR="00B24283" w:rsidRPr="0000177B" w:rsidRDefault="00D04B26" w:rsidP="006807D7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iCs/>
          <w:lang w:val="ru-RU"/>
        </w:rPr>
        <w:t>Режим</w:t>
      </w:r>
      <w:r w:rsidR="005F4C0A" w:rsidRPr="0000177B">
        <w:rPr>
          <w:rFonts w:ascii="Times New Roman" w:hAnsi="Times New Roman" w:cs="Times New Roman"/>
          <w:iCs/>
          <w:lang w:val="ru-RU"/>
        </w:rPr>
        <w:t xml:space="preserve"> «</w:t>
      </w:r>
      <w:r w:rsidR="00291BC9" w:rsidRPr="0000177B">
        <w:rPr>
          <w:rFonts w:ascii="Times New Roman" w:hAnsi="Times New Roman" w:cs="Times New Roman"/>
          <w:iCs/>
          <w:lang w:val="ru-RU"/>
        </w:rPr>
        <w:t>Договоры</w:t>
      </w:r>
      <w:r w:rsidR="005F4C0A" w:rsidRPr="0000177B">
        <w:rPr>
          <w:rFonts w:ascii="Times New Roman" w:hAnsi="Times New Roman" w:cs="Times New Roman"/>
          <w:iCs/>
          <w:lang w:val="ru-RU"/>
        </w:rPr>
        <w:t>»</w:t>
      </w:r>
      <w:r w:rsidRPr="0000177B">
        <w:rPr>
          <w:rFonts w:ascii="Times New Roman" w:hAnsi="Times New Roman" w:cs="Times New Roman"/>
          <w:iCs/>
          <w:lang w:val="ru-RU"/>
        </w:rPr>
        <w:t xml:space="preserve"> пре</w:t>
      </w:r>
      <w:r w:rsidR="00C0274E" w:rsidRPr="0000177B">
        <w:rPr>
          <w:rFonts w:ascii="Times New Roman" w:hAnsi="Times New Roman" w:cs="Times New Roman"/>
          <w:iCs/>
          <w:lang w:val="ru-RU"/>
        </w:rPr>
        <w:t xml:space="preserve">дназначен для </w:t>
      </w:r>
      <w:r w:rsidR="005F4C0A" w:rsidRPr="0000177B">
        <w:rPr>
          <w:rFonts w:ascii="Times New Roman" w:hAnsi="Times New Roman" w:cs="Times New Roman"/>
          <w:iCs/>
          <w:lang w:val="ru-RU"/>
        </w:rPr>
        <w:t xml:space="preserve">создания, </w:t>
      </w:r>
      <w:r w:rsidR="00C0274E" w:rsidRPr="0000177B">
        <w:rPr>
          <w:rFonts w:ascii="Times New Roman" w:hAnsi="Times New Roman" w:cs="Times New Roman"/>
          <w:iCs/>
          <w:lang w:val="ru-RU"/>
        </w:rPr>
        <w:t xml:space="preserve">поиска, просмотра, удаления </w:t>
      </w:r>
      <w:r w:rsidR="00D07926" w:rsidRPr="0000177B">
        <w:rPr>
          <w:rFonts w:ascii="Times New Roman" w:hAnsi="Times New Roman" w:cs="Times New Roman"/>
          <w:iCs/>
          <w:lang w:val="ru-RU"/>
        </w:rPr>
        <w:t>договоров и дополнительных соглашений</w:t>
      </w:r>
      <w:r w:rsidR="002C2F91" w:rsidRPr="0000177B">
        <w:rPr>
          <w:rFonts w:ascii="Times New Roman" w:hAnsi="Times New Roman" w:cs="Times New Roman"/>
          <w:iCs/>
          <w:lang w:val="ru-RU"/>
        </w:rPr>
        <w:t xml:space="preserve"> и выгрузке сведений по </w:t>
      </w:r>
      <w:r w:rsidR="0076502A" w:rsidRPr="0000177B">
        <w:rPr>
          <w:rFonts w:ascii="Times New Roman" w:hAnsi="Times New Roman" w:cs="Times New Roman"/>
          <w:iCs/>
          <w:lang w:val="ru-RU"/>
        </w:rPr>
        <w:t>ним</w:t>
      </w:r>
      <w:r w:rsidRPr="0000177B">
        <w:rPr>
          <w:rFonts w:ascii="Times New Roman" w:hAnsi="Times New Roman" w:cs="Times New Roman"/>
          <w:iCs/>
          <w:lang w:val="ru-RU"/>
        </w:rPr>
        <w:t xml:space="preserve">. </w:t>
      </w:r>
    </w:p>
    <w:p w14:paraId="21446441" w14:textId="1256E8F4" w:rsidR="00B24283" w:rsidRPr="0000177B" w:rsidRDefault="00196B82" w:rsidP="006807D7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2B33994E" wp14:editId="797A1D8F">
            <wp:extent cx="6152515" cy="3944620"/>
            <wp:effectExtent l="19050" t="19050" r="19685" b="177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944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7C6DC04" w14:textId="07476E32" w:rsidR="00943298" w:rsidRPr="0000177B" w:rsidRDefault="00B24283" w:rsidP="006807D7">
      <w:pPr>
        <w:spacing w:line="360" w:lineRule="auto"/>
        <w:ind w:left="357"/>
        <w:jc w:val="center"/>
        <w:rPr>
          <w:rFonts w:ascii="Times New Roman" w:hAnsi="Times New Roman" w:cs="Times New Roman"/>
          <w:i/>
          <w:iCs/>
          <w:lang w:val="ru-RU"/>
        </w:rPr>
      </w:pPr>
      <w:r w:rsidRPr="0000177B">
        <w:rPr>
          <w:rFonts w:ascii="Times New Roman" w:hAnsi="Times New Roman" w:cs="Times New Roman"/>
          <w:i/>
          <w:iCs/>
          <w:lang w:val="ru-RU"/>
        </w:rPr>
        <w:t xml:space="preserve">Рисунок </w:t>
      </w:r>
      <w:r w:rsidR="005F4C0A" w:rsidRPr="0000177B">
        <w:rPr>
          <w:rFonts w:ascii="Times New Roman" w:hAnsi="Times New Roman" w:cs="Times New Roman"/>
          <w:i/>
          <w:iCs/>
          <w:lang w:val="ru-RU"/>
        </w:rPr>
        <w:t>3</w:t>
      </w:r>
      <w:r w:rsidRPr="0000177B">
        <w:rPr>
          <w:rFonts w:ascii="Times New Roman" w:hAnsi="Times New Roman" w:cs="Times New Roman"/>
          <w:i/>
          <w:iCs/>
          <w:lang w:val="ru-RU"/>
        </w:rPr>
        <w:t xml:space="preserve">. </w:t>
      </w:r>
      <w:r w:rsidR="005756AF" w:rsidRPr="0000177B">
        <w:rPr>
          <w:rFonts w:ascii="Times New Roman" w:hAnsi="Times New Roman" w:cs="Times New Roman"/>
          <w:i/>
          <w:iCs/>
          <w:lang w:val="ru-RU"/>
        </w:rPr>
        <w:t>Режим «Договоры»</w:t>
      </w:r>
    </w:p>
    <w:p w14:paraId="02F36D75" w14:textId="50396A62" w:rsidR="007F76FB" w:rsidRPr="0000177B" w:rsidRDefault="007F76FB" w:rsidP="006807D7">
      <w:pPr>
        <w:spacing w:line="360" w:lineRule="auto"/>
        <w:ind w:left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На рисунке </w:t>
      </w:r>
      <w:r w:rsidR="005F4C0A" w:rsidRPr="0000177B">
        <w:rPr>
          <w:rFonts w:ascii="Times New Roman" w:hAnsi="Times New Roman" w:cs="Times New Roman"/>
          <w:lang w:val="ru-RU"/>
        </w:rPr>
        <w:t>3</w:t>
      </w:r>
      <w:r w:rsidR="00AA466D" w:rsidRPr="0000177B">
        <w:rPr>
          <w:rFonts w:ascii="Times New Roman" w:hAnsi="Times New Roman" w:cs="Times New Roman"/>
          <w:lang w:val="ru-RU"/>
        </w:rPr>
        <w:t xml:space="preserve"> </w:t>
      </w:r>
      <w:r w:rsidR="005756AF" w:rsidRPr="0000177B">
        <w:rPr>
          <w:rFonts w:ascii="Times New Roman" w:hAnsi="Times New Roman" w:cs="Times New Roman"/>
          <w:lang w:val="ru-RU"/>
        </w:rPr>
        <w:t>компоненты окна для удобства рассмотрения помечены номерами:</w:t>
      </w:r>
    </w:p>
    <w:p w14:paraId="3D9FCB70" w14:textId="77777777" w:rsidR="00196B82" w:rsidRDefault="007F76FB" w:rsidP="006807D7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 </w:t>
      </w:r>
      <w:r w:rsidR="00AE1502" w:rsidRPr="0000177B">
        <w:rPr>
          <w:rFonts w:ascii="Times New Roman" w:hAnsi="Times New Roman" w:cs="Times New Roman"/>
          <w:lang w:val="ru-RU"/>
        </w:rPr>
        <w:t xml:space="preserve">1 - </w:t>
      </w:r>
      <w:r w:rsidR="00920531" w:rsidRPr="0000177B">
        <w:rPr>
          <w:rFonts w:ascii="Times New Roman" w:hAnsi="Times New Roman" w:cs="Times New Roman"/>
          <w:lang w:val="ru-RU"/>
        </w:rPr>
        <w:t>«</w:t>
      </w:r>
      <w:r w:rsidR="005756AF" w:rsidRPr="0000177B">
        <w:rPr>
          <w:rFonts w:ascii="Times New Roman" w:hAnsi="Times New Roman" w:cs="Times New Roman"/>
          <w:lang w:val="ru-RU"/>
        </w:rPr>
        <w:t>дерево</w:t>
      </w:r>
      <w:r w:rsidR="00920531" w:rsidRPr="0000177B">
        <w:rPr>
          <w:rFonts w:ascii="Times New Roman" w:hAnsi="Times New Roman" w:cs="Times New Roman"/>
          <w:lang w:val="ru-RU"/>
        </w:rPr>
        <w:t>»</w:t>
      </w:r>
      <w:r w:rsidR="005756AF" w:rsidRPr="0000177B">
        <w:rPr>
          <w:rFonts w:ascii="Times New Roman" w:hAnsi="Times New Roman" w:cs="Times New Roman"/>
          <w:lang w:val="ru-RU"/>
        </w:rPr>
        <w:t xml:space="preserve"> документов (договоро</w:t>
      </w:r>
      <w:r w:rsidR="002B54CA" w:rsidRPr="0000177B">
        <w:rPr>
          <w:rFonts w:ascii="Times New Roman" w:hAnsi="Times New Roman" w:cs="Times New Roman"/>
          <w:lang w:val="ru-RU"/>
        </w:rPr>
        <w:t>в</w:t>
      </w:r>
      <w:r w:rsidR="005756AF" w:rsidRPr="0000177B">
        <w:rPr>
          <w:rFonts w:ascii="Times New Roman" w:hAnsi="Times New Roman" w:cs="Times New Roman"/>
          <w:lang w:val="ru-RU"/>
        </w:rPr>
        <w:t xml:space="preserve"> и дополнительных соглашений)</w:t>
      </w:r>
      <w:r w:rsidR="00F17887" w:rsidRPr="0000177B">
        <w:rPr>
          <w:rFonts w:ascii="Times New Roman" w:hAnsi="Times New Roman" w:cs="Times New Roman"/>
          <w:lang w:val="ru-RU"/>
        </w:rPr>
        <w:t xml:space="preserve">. </w:t>
      </w:r>
      <w:r w:rsidR="00AE1502" w:rsidRPr="0000177B">
        <w:rPr>
          <w:rFonts w:ascii="Times New Roman" w:hAnsi="Times New Roman" w:cs="Times New Roman"/>
          <w:lang w:val="ru-RU"/>
        </w:rPr>
        <w:t>Первым</w:t>
      </w:r>
      <w:r w:rsidR="00F17887" w:rsidRPr="0000177B">
        <w:rPr>
          <w:rFonts w:ascii="Times New Roman" w:hAnsi="Times New Roman" w:cs="Times New Roman"/>
          <w:lang w:val="ru-RU"/>
        </w:rPr>
        <w:t xml:space="preserve"> уровнем </w:t>
      </w:r>
      <w:r w:rsidR="00920531" w:rsidRPr="0000177B">
        <w:rPr>
          <w:rFonts w:ascii="Times New Roman" w:hAnsi="Times New Roman" w:cs="Times New Roman"/>
          <w:lang w:val="ru-RU"/>
        </w:rPr>
        <w:t>«</w:t>
      </w:r>
      <w:r w:rsidR="00F17887" w:rsidRPr="0000177B">
        <w:rPr>
          <w:rFonts w:ascii="Times New Roman" w:hAnsi="Times New Roman" w:cs="Times New Roman"/>
          <w:lang w:val="ru-RU"/>
        </w:rPr>
        <w:t>дерева</w:t>
      </w:r>
      <w:r w:rsidR="00920531" w:rsidRPr="0000177B">
        <w:rPr>
          <w:rFonts w:ascii="Times New Roman" w:hAnsi="Times New Roman" w:cs="Times New Roman"/>
          <w:lang w:val="ru-RU"/>
        </w:rPr>
        <w:t>»</w:t>
      </w:r>
      <w:r w:rsidR="00F17887" w:rsidRPr="0000177B">
        <w:rPr>
          <w:rFonts w:ascii="Times New Roman" w:hAnsi="Times New Roman" w:cs="Times New Roman"/>
          <w:lang w:val="ru-RU"/>
        </w:rPr>
        <w:t xml:space="preserve"> является период </w:t>
      </w:r>
      <w:r w:rsidR="006D0942" w:rsidRPr="0000177B">
        <w:rPr>
          <w:rFonts w:ascii="Times New Roman" w:hAnsi="Times New Roman" w:cs="Times New Roman"/>
          <w:lang w:val="ru-RU"/>
        </w:rPr>
        <w:t xml:space="preserve">действия документов </w:t>
      </w:r>
      <w:r w:rsidR="00F17887" w:rsidRPr="0000177B">
        <w:rPr>
          <w:rFonts w:ascii="Times New Roman" w:hAnsi="Times New Roman" w:cs="Times New Roman"/>
          <w:lang w:val="ru-RU"/>
        </w:rPr>
        <w:t>(год)</w:t>
      </w:r>
      <w:r w:rsidR="006D0942" w:rsidRPr="0000177B">
        <w:rPr>
          <w:rFonts w:ascii="Times New Roman" w:hAnsi="Times New Roman" w:cs="Times New Roman"/>
          <w:lang w:val="ru-RU"/>
        </w:rPr>
        <w:t>. Втор</w:t>
      </w:r>
      <w:r w:rsidR="002B54CA" w:rsidRPr="0000177B">
        <w:rPr>
          <w:rFonts w:ascii="Times New Roman" w:hAnsi="Times New Roman" w:cs="Times New Roman"/>
          <w:lang w:val="ru-RU"/>
        </w:rPr>
        <w:t>ым</w:t>
      </w:r>
      <w:r w:rsidR="006D0942" w:rsidRPr="0000177B">
        <w:rPr>
          <w:rFonts w:ascii="Times New Roman" w:hAnsi="Times New Roman" w:cs="Times New Roman"/>
          <w:lang w:val="ru-RU"/>
        </w:rPr>
        <w:t xml:space="preserve"> </w:t>
      </w:r>
      <w:r w:rsidR="00AE1502" w:rsidRPr="0000177B">
        <w:rPr>
          <w:rFonts w:ascii="Times New Roman" w:hAnsi="Times New Roman" w:cs="Times New Roman"/>
          <w:lang w:val="ru-RU"/>
        </w:rPr>
        <w:t xml:space="preserve">уровнем </w:t>
      </w:r>
      <w:r w:rsidR="006D0942" w:rsidRPr="0000177B">
        <w:rPr>
          <w:rFonts w:ascii="Times New Roman" w:hAnsi="Times New Roman" w:cs="Times New Roman"/>
          <w:lang w:val="ru-RU"/>
        </w:rPr>
        <w:t>– медицинская организация, являющаяся стороной подписания документа, трет</w:t>
      </w:r>
      <w:r w:rsidR="002B54CA" w:rsidRPr="0000177B">
        <w:rPr>
          <w:rFonts w:ascii="Times New Roman" w:hAnsi="Times New Roman" w:cs="Times New Roman"/>
          <w:lang w:val="ru-RU"/>
        </w:rPr>
        <w:t>ьим</w:t>
      </w:r>
      <w:r w:rsidR="006D0942" w:rsidRPr="0000177B">
        <w:rPr>
          <w:rFonts w:ascii="Times New Roman" w:hAnsi="Times New Roman" w:cs="Times New Roman"/>
          <w:lang w:val="ru-RU"/>
        </w:rPr>
        <w:t xml:space="preserve"> – информация о документе, четвёрты</w:t>
      </w:r>
      <w:r w:rsidR="002B54CA" w:rsidRPr="0000177B">
        <w:rPr>
          <w:rFonts w:ascii="Times New Roman" w:hAnsi="Times New Roman" w:cs="Times New Roman"/>
          <w:lang w:val="ru-RU"/>
        </w:rPr>
        <w:t>м</w:t>
      </w:r>
      <w:r w:rsidR="006D0942" w:rsidRPr="0000177B">
        <w:rPr>
          <w:rFonts w:ascii="Times New Roman" w:hAnsi="Times New Roman" w:cs="Times New Roman"/>
          <w:lang w:val="ru-RU"/>
        </w:rPr>
        <w:t xml:space="preserve"> –приложени</w:t>
      </w:r>
      <w:r w:rsidR="00AE1502" w:rsidRPr="0000177B">
        <w:rPr>
          <w:rFonts w:ascii="Times New Roman" w:hAnsi="Times New Roman" w:cs="Times New Roman"/>
          <w:lang w:val="ru-RU"/>
        </w:rPr>
        <w:t>я</w:t>
      </w:r>
      <w:r w:rsidR="006D0942" w:rsidRPr="0000177B">
        <w:rPr>
          <w:rFonts w:ascii="Times New Roman" w:hAnsi="Times New Roman" w:cs="Times New Roman"/>
          <w:lang w:val="ru-RU"/>
        </w:rPr>
        <w:t xml:space="preserve"> документа</w:t>
      </w:r>
      <w:r w:rsidR="00042906" w:rsidRPr="0000177B">
        <w:rPr>
          <w:rFonts w:ascii="Times New Roman" w:hAnsi="Times New Roman" w:cs="Times New Roman"/>
          <w:lang w:val="ru-RU"/>
        </w:rPr>
        <w:t xml:space="preserve">. </w:t>
      </w:r>
    </w:p>
    <w:p w14:paraId="4E35EB19" w14:textId="7F36E57B" w:rsidR="007F76FB" w:rsidRPr="0000177B" w:rsidRDefault="007F76FB" w:rsidP="006807D7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2 – </w:t>
      </w:r>
      <w:r w:rsidR="005756AF" w:rsidRPr="0000177B">
        <w:rPr>
          <w:rFonts w:ascii="Times New Roman" w:hAnsi="Times New Roman" w:cs="Times New Roman"/>
          <w:lang w:val="ru-RU"/>
        </w:rPr>
        <w:t>поисковое поле для ограничения списка в дереве договоров</w:t>
      </w:r>
      <w:r w:rsidR="006D0942" w:rsidRPr="0000177B">
        <w:rPr>
          <w:rFonts w:ascii="Times New Roman" w:hAnsi="Times New Roman" w:cs="Times New Roman"/>
          <w:lang w:val="ru-RU"/>
        </w:rPr>
        <w:t>. Поиск осуществляется по наименованию документа, дате и наименованию медицинской организации, а также по их символьному фрагменту;</w:t>
      </w:r>
    </w:p>
    <w:p w14:paraId="0588FD65" w14:textId="2807AA8C" w:rsidR="007F76FB" w:rsidRPr="0000177B" w:rsidRDefault="007F76FB" w:rsidP="006807D7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>3 –</w:t>
      </w:r>
      <w:r w:rsidR="005756AF" w:rsidRPr="0000177B">
        <w:rPr>
          <w:rFonts w:ascii="Times New Roman" w:hAnsi="Times New Roman" w:cs="Times New Roman"/>
          <w:lang w:val="ru-RU"/>
        </w:rPr>
        <w:t xml:space="preserve"> область для отображения информации о текущем пункте </w:t>
      </w:r>
      <w:r w:rsidR="00EB44C5" w:rsidRPr="0000177B">
        <w:rPr>
          <w:rFonts w:ascii="Times New Roman" w:hAnsi="Times New Roman" w:cs="Times New Roman"/>
          <w:lang w:val="ru-RU"/>
        </w:rPr>
        <w:t>«</w:t>
      </w:r>
      <w:r w:rsidR="005756AF" w:rsidRPr="0000177B">
        <w:rPr>
          <w:rFonts w:ascii="Times New Roman" w:hAnsi="Times New Roman" w:cs="Times New Roman"/>
          <w:lang w:val="ru-RU"/>
        </w:rPr>
        <w:t>дерева</w:t>
      </w:r>
      <w:r w:rsidR="00EB44C5" w:rsidRPr="0000177B">
        <w:rPr>
          <w:rFonts w:ascii="Times New Roman" w:hAnsi="Times New Roman" w:cs="Times New Roman"/>
          <w:lang w:val="ru-RU"/>
        </w:rPr>
        <w:t>»</w:t>
      </w:r>
      <w:r w:rsidR="005756AF" w:rsidRPr="0000177B">
        <w:rPr>
          <w:rFonts w:ascii="Times New Roman" w:hAnsi="Times New Roman" w:cs="Times New Roman"/>
          <w:lang w:val="ru-RU"/>
        </w:rPr>
        <w:t xml:space="preserve"> документов или его </w:t>
      </w:r>
      <w:r w:rsidR="006D0942" w:rsidRPr="0000177B">
        <w:rPr>
          <w:rFonts w:ascii="Times New Roman" w:hAnsi="Times New Roman" w:cs="Times New Roman"/>
          <w:lang w:val="ru-RU"/>
        </w:rPr>
        <w:t xml:space="preserve">содержания. При выборе третьего уровня дерева (информация о документе) на экране отображаются этапы работы с документом в табличном виде. При выборе четвёртого уровня (приложение) – содержание приложения для </w:t>
      </w:r>
      <w:r w:rsidR="00EB44C5" w:rsidRPr="0000177B">
        <w:rPr>
          <w:rFonts w:ascii="Times New Roman" w:hAnsi="Times New Roman" w:cs="Times New Roman"/>
          <w:lang w:val="ru-RU"/>
        </w:rPr>
        <w:t xml:space="preserve">его </w:t>
      </w:r>
      <w:r w:rsidR="006D0942" w:rsidRPr="0000177B">
        <w:rPr>
          <w:rFonts w:ascii="Times New Roman" w:hAnsi="Times New Roman" w:cs="Times New Roman"/>
          <w:lang w:val="ru-RU"/>
        </w:rPr>
        <w:t>визуальной оценки</w:t>
      </w:r>
      <w:r w:rsidR="00EB44C5" w:rsidRPr="0000177B">
        <w:rPr>
          <w:rFonts w:ascii="Times New Roman" w:hAnsi="Times New Roman" w:cs="Times New Roman"/>
          <w:lang w:val="ru-RU"/>
        </w:rPr>
        <w:t>;</w:t>
      </w:r>
    </w:p>
    <w:p w14:paraId="72152C75" w14:textId="7913703E" w:rsidR="006D0942" w:rsidRDefault="00781385" w:rsidP="006807D7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lastRenderedPageBreak/>
        <w:t xml:space="preserve">4 – панель с кнопками для </w:t>
      </w:r>
      <w:r w:rsidR="005756AF" w:rsidRPr="0000177B">
        <w:rPr>
          <w:rFonts w:ascii="Times New Roman" w:hAnsi="Times New Roman" w:cs="Times New Roman"/>
          <w:lang w:val="ru-RU"/>
        </w:rPr>
        <w:t xml:space="preserve">обеспечения функциональности </w:t>
      </w:r>
      <w:r w:rsidRPr="0000177B">
        <w:rPr>
          <w:rFonts w:ascii="Times New Roman" w:hAnsi="Times New Roman" w:cs="Times New Roman"/>
          <w:lang w:val="ru-RU"/>
        </w:rPr>
        <w:t>режим</w:t>
      </w:r>
      <w:r w:rsidR="005756AF" w:rsidRPr="0000177B">
        <w:rPr>
          <w:rFonts w:ascii="Times New Roman" w:hAnsi="Times New Roman" w:cs="Times New Roman"/>
          <w:lang w:val="ru-RU"/>
        </w:rPr>
        <w:t>а</w:t>
      </w:r>
      <w:r w:rsidRPr="0000177B">
        <w:rPr>
          <w:rFonts w:ascii="Times New Roman" w:hAnsi="Times New Roman" w:cs="Times New Roman"/>
          <w:lang w:val="ru-RU"/>
        </w:rPr>
        <w:t xml:space="preserve"> «</w:t>
      </w:r>
      <w:r w:rsidR="005756AF" w:rsidRPr="0000177B">
        <w:rPr>
          <w:rFonts w:ascii="Times New Roman" w:hAnsi="Times New Roman" w:cs="Times New Roman"/>
          <w:lang w:val="ru-RU"/>
        </w:rPr>
        <w:t>Договоры</w:t>
      </w:r>
      <w:r w:rsidRPr="0000177B">
        <w:rPr>
          <w:rFonts w:ascii="Times New Roman" w:hAnsi="Times New Roman" w:cs="Times New Roman"/>
          <w:lang w:val="ru-RU"/>
        </w:rPr>
        <w:t>»</w:t>
      </w:r>
      <w:bookmarkStart w:id="17" w:name="_Toc135814671"/>
      <w:r w:rsidR="00196B82">
        <w:rPr>
          <w:rFonts w:ascii="Times New Roman" w:hAnsi="Times New Roman" w:cs="Times New Roman"/>
          <w:lang w:val="ru-RU"/>
        </w:rPr>
        <w:t>;</w:t>
      </w:r>
    </w:p>
    <w:p w14:paraId="3DE41F88" w14:textId="1E6DCC24" w:rsidR="00196B82" w:rsidRPr="0000177B" w:rsidRDefault="00196B82" w:rsidP="00196B82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5 - </w:t>
      </w:r>
      <w:r w:rsidRPr="0000177B">
        <w:rPr>
          <w:rFonts w:ascii="Times New Roman" w:hAnsi="Times New Roman" w:cs="Times New Roman"/>
          <w:lang w:val="ru-RU"/>
        </w:rPr>
        <w:t>Внизу «дерева»</w:t>
      </w:r>
      <w:r>
        <w:rPr>
          <w:rFonts w:ascii="Times New Roman" w:hAnsi="Times New Roman" w:cs="Times New Roman"/>
          <w:lang w:val="ru-RU"/>
        </w:rPr>
        <w:t xml:space="preserve"> 1</w:t>
      </w:r>
      <w:r w:rsidRPr="0000177B">
        <w:rPr>
          <w:rFonts w:ascii="Times New Roman" w:hAnsi="Times New Roman" w:cs="Times New Roman"/>
          <w:lang w:val="ru-RU"/>
        </w:rPr>
        <w:t xml:space="preserve"> расположены кнопки: </w:t>
      </w:r>
    </w:p>
    <w:p w14:paraId="739A69A3" w14:textId="27329F6E" w:rsidR="00196B82" w:rsidRPr="0000177B" w:rsidRDefault="00196B82" w:rsidP="00196B82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058E4470" wp14:editId="2391B0A6">
            <wp:extent cx="28575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77B">
        <w:rPr>
          <w:rFonts w:ascii="Times New Roman" w:hAnsi="Times New Roman" w:cs="Times New Roman"/>
          <w:lang w:val="ru-RU"/>
        </w:rPr>
        <w:t xml:space="preserve">  «легенда» - расшифровка цветов в дереве документов; </w:t>
      </w:r>
    </w:p>
    <w:p w14:paraId="05D38C21" w14:textId="77777777" w:rsidR="00196B82" w:rsidRPr="0000177B" w:rsidRDefault="00196B82" w:rsidP="00196B82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635D8A42" wp14:editId="168DF94B">
            <wp:extent cx="247619" cy="228571"/>
            <wp:effectExtent l="0" t="0" r="63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619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77B">
        <w:rPr>
          <w:rFonts w:ascii="Times New Roman" w:hAnsi="Times New Roman" w:cs="Times New Roman"/>
          <w:lang w:val="ru-RU"/>
        </w:rPr>
        <w:t xml:space="preserve"> - кнопка для перехода в режим переноса текста;</w:t>
      </w:r>
    </w:p>
    <w:p w14:paraId="1FB36F7C" w14:textId="77777777" w:rsidR="00196B82" w:rsidRPr="0000177B" w:rsidRDefault="00196B82" w:rsidP="00196B82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5FA17AA0" wp14:editId="50EA37CC">
            <wp:extent cx="142857" cy="23809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57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77B">
        <w:rPr>
          <w:rFonts w:ascii="Times New Roman" w:hAnsi="Times New Roman" w:cs="Times New Roman"/>
          <w:lang w:val="ru-RU"/>
        </w:rPr>
        <w:t xml:space="preserve"> - кнопка для отмены режима переноса текста;</w:t>
      </w:r>
    </w:p>
    <w:p w14:paraId="41C8A2F1" w14:textId="77777777" w:rsidR="00196B82" w:rsidRPr="0000177B" w:rsidRDefault="00196B82" w:rsidP="00196B82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446B679F" wp14:editId="677328C8">
            <wp:extent cx="190476" cy="228571"/>
            <wp:effectExtent l="0" t="0" r="63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76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77B">
        <w:rPr>
          <w:rFonts w:ascii="Times New Roman" w:hAnsi="Times New Roman" w:cs="Times New Roman"/>
          <w:lang w:val="ru-RU"/>
        </w:rPr>
        <w:t xml:space="preserve"> - </w:t>
      </w:r>
      <w:proofErr w:type="gramStart"/>
      <w:r w:rsidRPr="0000177B">
        <w:rPr>
          <w:rFonts w:ascii="Times New Roman" w:hAnsi="Times New Roman" w:cs="Times New Roman"/>
          <w:lang w:val="ru-RU"/>
        </w:rPr>
        <w:t>кнопка  для</w:t>
      </w:r>
      <w:proofErr w:type="gramEnd"/>
      <w:r w:rsidRPr="0000177B">
        <w:rPr>
          <w:rFonts w:ascii="Times New Roman" w:hAnsi="Times New Roman" w:cs="Times New Roman"/>
          <w:lang w:val="ru-RU"/>
        </w:rPr>
        <w:t xml:space="preserve"> раскрытия (скрытия) элементов «дерева»;</w:t>
      </w:r>
    </w:p>
    <w:p w14:paraId="491FC88C" w14:textId="77777777" w:rsidR="00196B82" w:rsidRPr="0000177B" w:rsidRDefault="00196B82" w:rsidP="00196B82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47F081AF" wp14:editId="70ABE82B">
            <wp:extent cx="219048" cy="285714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77B">
        <w:rPr>
          <w:rFonts w:ascii="Times New Roman" w:hAnsi="Times New Roman" w:cs="Times New Roman"/>
          <w:lang w:val="ru-RU"/>
        </w:rPr>
        <w:t xml:space="preserve">  – кнопка для обновления «дерева»;</w:t>
      </w:r>
    </w:p>
    <w:p w14:paraId="26496A39" w14:textId="77777777" w:rsidR="006807D7" w:rsidRPr="0000177B" w:rsidRDefault="006807D7" w:rsidP="006807D7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</w:p>
    <w:p w14:paraId="1AF0A311" w14:textId="2784DE94" w:rsidR="00781385" w:rsidRPr="0000177B" w:rsidRDefault="00781385" w:rsidP="006807D7">
      <w:pPr>
        <w:pStyle w:val="2"/>
        <w:spacing w:before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18" w:name="_Toc174115237"/>
      <w:r w:rsidRPr="0000177B">
        <w:rPr>
          <w:rFonts w:ascii="Times New Roman" w:hAnsi="Times New Roman" w:cs="Times New Roman"/>
          <w:sz w:val="28"/>
          <w:szCs w:val="24"/>
          <w:lang w:val="ru-RU"/>
        </w:rPr>
        <w:t xml:space="preserve">3.1. </w:t>
      </w:r>
      <w:bookmarkEnd w:id="17"/>
      <w:r w:rsidR="00C2163E" w:rsidRPr="0000177B">
        <w:rPr>
          <w:rFonts w:ascii="Times New Roman" w:hAnsi="Times New Roman" w:cs="Times New Roman"/>
          <w:sz w:val="28"/>
          <w:szCs w:val="24"/>
          <w:lang w:val="ru-RU"/>
        </w:rPr>
        <w:t>Создание документов</w:t>
      </w:r>
      <w:bookmarkEnd w:id="18"/>
    </w:p>
    <w:p w14:paraId="665A3BF1" w14:textId="741D53EE" w:rsidR="00C2163E" w:rsidRPr="0000177B" w:rsidRDefault="00C2163E" w:rsidP="006807D7">
      <w:pPr>
        <w:suppressAutoHyphens w:val="0"/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Функция создания документов доступна при наличии </w:t>
      </w:r>
      <w:r w:rsidR="00771B56" w:rsidRPr="0000177B">
        <w:rPr>
          <w:rFonts w:ascii="Times New Roman" w:hAnsi="Times New Roman" w:cs="Times New Roman"/>
          <w:lang w:val="ru-RU"/>
        </w:rPr>
        <w:t>у пользователя роли «ТПГГ. Администратор»</w:t>
      </w:r>
      <w:r w:rsidRPr="0000177B">
        <w:rPr>
          <w:rFonts w:ascii="Times New Roman" w:hAnsi="Times New Roman" w:cs="Times New Roman"/>
          <w:lang w:val="ru-RU"/>
        </w:rPr>
        <w:t>. Для создания документов необходимо:</w:t>
      </w:r>
    </w:p>
    <w:p w14:paraId="67C97D42" w14:textId="6E24CC17" w:rsidR="00956EA0" w:rsidRPr="0000177B" w:rsidRDefault="00196B82" w:rsidP="006807D7">
      <w:pPr>
        <w:pStyle w:val="a5"/>
        <w:tabs>
          <w:tab w:val="left" w:pos="357"/>
        </w:tabs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4B683FF" wp14:editId="56A1928B">
            <wp:extent cx="6152515" cy="4615815"/>
            <wp:effectExtent l="19050" t="19050" r="19685" b="133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158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45A9B0C" w14:textId="22013949" w:rsidR="00956EA0" w:rsidRPr="0000177B" w:rsidRDefault="00956EA0" w:rsidP="006807D7">
      <w:pPr>
        <w:spacing w:line="360" w:lineRule="auto"/>
        <w:ind w:left="357"/>
        <w:jc w:val="center"/>
        <w:rPr>
          <w:rFonts w:ascii="Times New Roman" w:hAnsi="Times New Roman" w:cs="Times New Roman"/>
          <w:i/>
          <w:iCs/>
          <w:lang w:val="ru-RU"/>
        </w:rPr>
      </w:pPr>
      <w:r w:rsidRPr="0000177B">
        <w:rPr>
          <w:rFonts w:ascii="Times New Roman" w:hAnsi="Times New Roman" w:cs="Times New Roman"/>
          <w:i/>
          <w:iCs/>
          <w:lang w:val="ru-RU"/>
        </w:rPr>
        <w:t>Рисунок 4. Режим «Создать документы»</w:t>
      </w:r>
    </w:p>
    <w:p w14:paraId="23FF67FC" w14:textId="77777777" w:rsidR="006807D7" w:rsidRPr="0000177B" w:rsidRDefault="006807D7" w:rsidP="006807D7">
      <w:pPr>
        <w:spacing w:line="360" w:lineRule="auto"/>
        <w:ind w:left="357"/>
        <w:jc w:val="center"/>
        <w:rPr>
          <w:rFonts w:ascii="Times New Roman" w:hAnsi="Times New Roman" w:cs="Times New Roman"/>
          <w:i/>
          <w:iCs/>
          <w:lang w:val="ru-RU"/>
        </w:rPr>
      </w:pPr>
    </w:p>
    <w:p w14:paraId="4DD9B865" w14:textId="322ED7E9" w:rsidR="006807D7" w:rsidRPr="0000177B" w:rsidRDefault="006807D7" w:rsidP="006807D7">
      <w:pPr>
        <w:pStyle w:val="a5"/>
        <w:numPr>
          <w:ilvl w:val="0"/>
          <w:numId w:val="24"/>
        </w:numPr>
        <w:suppressAutoHyphens w:val="0"/>
        <w:spacing w:line="360" w:lineRule="auto"/>
        <w:ind w:left="0"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В нижней части окна нажать кнопку </w:t>
      </w:r>
      <w:r w:rsidR="00196B82">
        <w:rPr>
          <w:noProof/>
          <w:lang w:val="ru-RU" w:eastAsia="ru-RU" w:bidi="ar-SA"/>
        </w:rPr>
        <w:drawing>
          <wp:inline distT="0" distB="0" distL="0" distR="0" wp14:anchorId="4A1DE27B" wp14:editId="4C8D0A4D">
            <wp:extent cx="1552381" cy="285714"/>
            <wp:effectExtent l="19050" t="19050" r="10160" b="196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2857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00177B">
        <w:rPr>
          <w:rFonts w:ascii="Times New Roman" w:hAnsi="Times New Roman" w:cs="Times New Roman"/>
          <w:lang w:val="ru-RU"/>
        </w:rPr>
        <w:t>. В результате на экране будет отображена форма, изображённая на рисунке 4.</w:t>
      </w:r>
    </w:p>
    <w:p w14:paraId="012956D4" w14:textId="5D22BF04" w:rsidR="005703B3" w:rsidRPr="0000177B" w:rsidRDefault="005703B3" w:rsidP="006807D7">
      <w:pPr>
        <w:suppressAutoHyphens w:val="0"/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Типом документа может быть договор, а может быть дополнительное соглашение. При формировании договора заполнению подлежат поле «Дата» и «Год». При заполнении дополнительного соглашения обязательно заполняются «Дата», «Год», «Действует с», а в блоке «Протокол» обязательно должны быть заполнены «Номер» и «Дата». Поле «Описание» заполнять не обязательно. Детали интерфейса при формировании дополнительного соглашения изображены на рисунке 5.  </w:t>
      </w:r>
    </w:p>
    <w:p w14:paraId="3F25E8B9" w14:textId="77777777" w:rsidR="006807D7" w:rsidRPr="0000177B" w:rsidRDefault="006807D7" w:rsidP="006807D7">
      <w:pPr>
        <w:suppressAutoHyphens w:val="0"/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</w:p>
    <w:p w14:paraId="1CEBD12E" w14:textId="19C49847" w:rsidR="005703B3" w:rsidRPr="0000177B" w:rsidRDefault="005703B3" w:rsidP="006807D7">
      <w:pPr>
        <w:suppressAutoHyphens w:val="0"/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39075D1" wp14:editId="15F1E3CA">
            <wp:extent cx="6152515" cy="909955"/>
            <wp:effectExtent l="19050" t="19050" r="19685" b="2349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09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1388DC0" w14:textId="264368CF" w:rsidR="005703B3" w:rsidRPr="0000177B" w:rsidRDefault="005703B3" w:rsidP="006807D7">
      <w:pPr>
        <w:spacing w:line="360" w:lineRule="auto"/>
        <w:ind w:left="357"/>
        <w:jc w:val="center"/>
        <w:rPr>
          <w:rFonts w:ascii="Times New Roman" w:hAnsi="Times New Roman" w:cs="Times New Roman"/>
          <w:i/>
          <w:iCs/>
          <w:lang w:val="ru-RU"/>
        </w:rPr>
      </w:pPr>
      <w:r w:rsidRPr="0000177B">
        <w:rPr>
          <w:rFonts w:ascii="Times New Roman" w:hAnsi="Times New Roman" w:cs="Times New Roman"/>
          <w:i/>
          <w:iCs/>
          <w:lang w:val="ru-RU"/>
        </w:rPr>
        <w:t>Рисунок 5. Режим «Реквизиты дополнительного соглашения»</w:t>
      </w:r>
    </w:p>
    <w:p w14:paraId="0318A133" w14:textId="77777777" w:rsidR="006807D7" w:rsidRPr="0000177B" w:rsidRDefault="006807D7" w:rsidP="006807D7">
      <w:pPr>
        <w:spacing w:line="360" w:lineRule="auto"/>
        <w:ind w:left="357"/>
        <w:jc w:val="center"/>
        <w:rPr>
          <w:rFonts w:ascii="Times New Roman" w:hAnsi="Times New Roman" w:cs="Times New Roman"/>
          <w:i/>
          <w:iCs/>
          <w:lang w:val="ru-RU"/>
        </w:rPr>
      </w:pPr>
    </w:p>
    <w:p w14:paraId="61C03339" w14:textId="738EB312" w:rsidR="005703B3" w:rsidRPr="0000177B" w:rsidRDefault="005703B3" w:rsidP="006807D7">
      <w:pPr>
        <w:pStyle w:val="a5"/>
        <w:tabs>
          <w:tab w:val="left" w:pos="357"/>
        </w:tabs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noProof/>
          <w:lang w:val="ru-RU"/>
        </w:rPr>
      </w:pPr>
      <w:r w:rsidRPr="0000177B">
        <w:rPr>
          <w:rFonts w:ascii="Times New Roman" w:hAnsi="Times New Roman" w:cs="Times New Roman"/>
          <w:noProof/>
          <w:lang w:val="ru-RU"/>
        </w:rPr>
        <w:tab/>
        <w:t>В средней части окна необходжимо выбрать файлы с данными, имена которых начинаются на 6 символов, являющихся кодом медицинской организации. В случае корректности содержания этих файтов, после нажатия кнопки «Сохранить» создадутся соответствующие документы и отобразятся в «дереве» 1 (рисунок 3).</w:t>
      </w:r>
    </w:p>
    <w:p w14:paraId="4478C043" w14:textId="620E7EA7" w:rsidR="005703B3" w:rsidRPr="0000177B" w:rsidRDefault="005703B3" w:rsidP="006807D7">
      <w:pPr>
        <w:pStyle w:val="a5"/>
        <w:tabs>
          <w:tab w:val="left" w:pos="357"/>
        </w:tabs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noProof/>
          <w:lang w:val="ru-RU"/>
        </w:rPr>
      </w:pPr>
      <w:r w:rsidRPr="0000177B">
        <w:rPr>
          <w:rFonts w:ascii="Times New Roman" w:hAnsi="Times New Roman" w:cs="Times New Roman"/>
          <w:noProof/>
          <w:lang w:val="ru-RU"/>
        </w:rPr>
        <w:tab/>
        <w:t xml:space="preserve">Все выявленные ошибки при чтении файлов будут </w:t>
      </w:r>
      <w:r w:rsidR="003504C2" w:rsidRPr="0000177B">
        <w:rPr>
          <w:rFonts w:ascii="Times New Roman" w:hAnsi="Times New Roman" w:cs="Times New Roman"/>
          <w:noProof/>
          <w:lang w:val="ru-RU"/>
        </w:rPr>
        <w:t>отображаться в</w:t>
      </w:r>
      <w:r w:rsidR="00771B56" w:rsidRPr="0000177B">
        <w:rPr>
          <w:rFonts w:ascii="Times New Roman" w:hAnsi="Times New Roman" w:cs="Times New Roman"/>
          <w:noProof/>
          <w:lang w:val="ru-RU"/>
        </w:rPr>
        <w:t xml:space="preserve"> протоколе загрузки</w:t>
      </w:r>
      <w:r w:rsidR="003504C2" w:rsidRPr="0000177B">
        <w:rPr>
          <w:rFonts w:ascii="Times New Roman" w:hAnsi="Times New Roman" w:cs="Times New Roman"/>
          <w:noProof/>
          <w:lang w:val="ru-RU"/>
        </w:rPr>
        <w:t xml:space="preserve">. </w:t>
      </w:r>
    </w:p>
    <w:p w14:paraId="1D9491C1" w14:textId="0F74FAFA" w:rsidR="003504C2" w:rsidRPr="0000177B" w:rsidRDefault="003504C2" w:rsidP="006807D7">
      <w:pPr>
        <w:pStyle w:val="a5"/>
        <w:tabs>
          <w:tab w:val="left" w:pos="357"/>
        </w:tabs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noProof/>
          <w:lang w:val="ru-RU"/>
        </w:rPr>
      </w:pPr>
      <w:r w:rsidRPr="0000177B">
        <w:rPr>
          <w:rFonts w:ascii="Times New Roman" w:hAnsi="Times New Roman" w:cs="Times New Roman"/>
          <w:noProof/>
          <w:lang w:val="ru-RU"/>
        </w:rPr>
        <w:tab/>
        <w:t>При создании документов действует ряд ограничений:</w:t>
      </w:r>
    </w:p>
    <w:p w14:paraId="15CD0225" w14:textId="13BE5AB7" w:rsidR="003504C2" w:rsidRPr="0000177B" w:rsidRDefault="003504C2" w:rsidP="006807D7">
      <w:pPr>
        <w:pStyle w:val="a5"/>
        <w:numPr>
          <w:ilvl w:val="0"/>
          <w:numId w:val="25"/>
        </w:numPr>
        <w:tabs>
          <w:tab w:val="left" w:pos="357"/>
        </w:tabs>
        <w:suppressAutoHyphens w:val="0"/>
        <w:spacing w:line="360" w:lineRule="auto"/>
        <w:jc w:val="both"/>
        <w:rPr>
          <w:rFonts w:ascii="Times New Roman" w:hAnsi="Times New Roman" w:cs="Times New Roman"/>
          <w:noProof/>
          <w:lang w:val="ru-RU"/>
        </w:rPr>
      </w:pPr>
      <w:r w:rsidRPr="0000177B">
        <w:rPr>
          <w:rFonts w:ascii="Times New Roman" w:hAnsi="Times New Roman" w:cs="Times New Roman"/>
          <w:noProof/>
          <w:lang w:val="ru-RU"/>
        </w:rPr>
        <w:t>дата документа не может быть больше текущей даты;</w:t>
      </w:r>
    </w:p>
    <w:p w14:paraId="7D714BFB" w14:textId="5091E0C0" w:rsidR="003504C2" w:rsidRPr="0000177B" w:rsidRDefault="003504C2" w:rsidP="006807D7">
      <w:pPr>
        <w:pStyle w:val="a5"/>
        <w:numPr>
          <w:ilvl w:val="0"/>
          <w:numId w:val="25"/>
        </w:numPr>
        <w:tabs>
          <w:tab w:val="left" w:pos="357"/>
        </w:tabs>
        <w:suppressAutoHyphens w:val="0"/>
        <w:spacing w:line="360" w:lineRule="auto"/>
        <w:jc w:val="both"/>
        <w:rPr>
          <w:rFonts w:ascii="Times New Roman" w:hAnsi="Times New Roman" w:cs="Times New Roman"/>
          <w:noProof/>
          <w:lang w:val="ru-RU"/>
        </w:rPr>
      </w:pPr>
      <w:r w:rsidRPr="0000177B">
        <w:rPr>
          <w:rFonts w:ascii="Times New Roman" w:hAnsi="Times New Roman" w:cs="Times New Roman"/>
          <w:noProof/>
          <w:lang w:val="ru-RU"/>
        </w:rPr>
        <w:t>дата протока не можут быть позднее даты документа;</w:t>
      </w:r>
    </w:p>
    <w:p w14:paraId="33932B66" w14:textId="3E255393" w:rsidR="003504C2" w:rsidRPr="0000177B" w:rsidRDefault="003504C2" w:rsidP="006807D7">
      <w:pPr>
        <w:pStyle w:val="a5"/>
        <w:numPr>
          <w:ilvl w:val="0"/>
          <w:numId w:val="25"/>
        </w:numPr>
        <w:tabs>
          <w:tab w:val="left" w:pos="357"/>
        </w:tabs>
        <w:suppressAutoHyphens w:val="0"/>
        <w:spacing w:line="360" w:lineRule="auto"/>
        <w:jc w:val="both"/>
        <w:rPr>
          <w:rFonts w:ascii="Times New Roman" w:hAnsi="Times New Roman" w:cs="Times New Roman"/>
          <w:noProof/>
          <w:lang w:val="ru-RU"/>
        </w:rPr>
      </w:pPr>
      <w:r w:rsidRPr="0000177B">
        <w:rPr>
          <w:rFonts w:ascii="Times New Roman" w:hAnsi="Times New Roman" w:cs="Times New Roman"/>
          <w:noProof/>
          <w:lang w:val="ru-RU"/>
        </w:rPr>
        <w:t>дата начала действия не может быть раньше даты  документа;</w:t>
      </w:r>
    </w:p>
    <w:p w14:paraId="3903F86F" w14:textId="62ECC664" w:rsidR="003504C2" w:rsidRPr="0000177B" w:rsidRDefault="003504C2" w:rsidP="006807D7">
      <w:pPr>
        <w:pStyle w:val="a5"/>
        <w:numPr>
          <w:ilvl w:val="0"/>
          <w:numId w:val="25"/>
        </w:numPr>
        <w:tabs>
          <w:tab w:val="left" w:pos="357"/>
        </w:tabs>
        <w:suppressAutoHyphens w:val="0"/>
        <w:spacing w:line="360" w:lineRule="auto"/>
        <w:jc w:val="both"/>
        <w:rPr>
          <w:rFonts w:ascii="Times New Roman" w:hAnsi="Times New Roman" w:cs="Times New Roman"/>
          <w:noProof/>
          <w:lang w:val="ru-RU"/>
        </w:rPr>
      </w:pPr>
      <w:r w:rsidRPr="0000177B">
        <w:rPr>
          <w:rFonts w:ascii="Times New Roman" w:hAnsi="Times New Roman" w:cs="Times New Roman"/>
          <w:noProof/>
          <w:lang w:val="ru-RU"/>
        </w:rPr>
        <w:t>год может быть не больше следующего и не может быть меньше текущего более чем на десять.</w:t>
      </w:r>
    </w:p>
    <w:p w14:paraId="3083D242" w14:textId="77777777" w:rsidR="006807D7" w:rsidRPr="0000177B" w:rsidRDefault="006807D7" w:rsidP="006807D7">
      <w:pPr>
        <w:pStyle w:val="a5"/>
        <w:tabs>
          <w:tab w:val="left" w:pos="357"/>
        </w:tabs>
        <w:suppressAutoHyphens w:val="0"/>
        <w:spacing w:line="360" w:lineRule="auto"/>
        <w:jc w:val="both"/>
        <w:rPr>
          <w:rFonts w:ascii="Times New Roman" w:hAnsi="Times New Roman" w:cs="Times New Roman"/>
          <w:noProof/>
          <w:lang w:val="ru-RU"/>
        </w:rPr>
      </w:pPr>
    </w:p>
    <w:p w14:paraId="4206FA41" w14:textId="0FD766AA" w:rsidR="008D213D" w:rsidRPr="0000177B" w:rsidRDefault="008D213D" w:rsidP="006807D7">
      <w:pPr>
        <w:pStyle w:val="2"/>
        <w:spacing w:before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19" w:name="_Toc174115238"/>
      <w:r w:rsidRPr="0000177B">
        <w:rPr>
          <w:rFonts w:ascii="Times New Roman" w:hAnsi="Times New Roman" w:cs="Times New Roman"/>
          <w:sz w:val="28"/>
          <w:szCs w:val="24"/>
          <w:lang w:val="ru-RU"/>
        </w:rPr>
        <w:t>3.</w:t>
      </w:r>
      <w:r w:rsidR="005D23AF" w:rsidRPr="0000177B">
        <w:rPr>
          <w:rFonts w:ascii="Times New Roman" w:hAnsi="Times New Roman" w:cs="Times New Roman"/>
          <w:sz w:val="28"/>
          <w:szCs w:val="24"/>
          <w:lang w:val="ru-RU"/>
        </w:rPr>
        <w:t>2</w:t>
      </w:r>
      <w:r w:rsidRPr="0000177B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 w:rsidR="00B83081" w:rsidRPr="0000177B">
        <w:rPr>
          <w:rFonts w:ascii="Times New Roman" w:hAnsi="Times New Roman" w:cs="Times New Roman"/>
          <w:sz w:val="28"/>
          <w:szCs w:val="24"/>
          <w:lang w:val="ru-RU"/>
        </w:rPr>
        <w:t>Удаление документов</w:t>
      </w:r>
      <w:bookmarkEnd w:id="19"/>
    </w:p>
    <w:p w14:paraId="5DA02296" w14:textId="7386650B" w:rsidR="002C5B0D" w:rsidRPr="0000177B" w:rsidRDefault="00477211" w:rsidP="006807D7">
      <w:pPr>
        <w:spacing w:line="360" w:lineRule="auto"/>
        <w:ind w:firstLine="357"/>
        <w:jc w:val="both"/>
        <w:rPr>
          <w:rFonts w:ascii="Times New Roman" w:hAnsi="Times New Roman" w:cs="Times New Roman"/>
          <w:iCs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Функция доступна при наличии у пользователя роли «ТПГГ. Администратор» или «ТПГГ. Пользователь ТФОМС». </w:t>
      </w:r>
      <w:r w:rsidR="00B83081" w:rsidRPr="0000177B">
        <w:rPr>
          <w:rFonts w:ascii="Times New Roman" w:hAnsi="Times New Roman" w:cs="Times New Roman"/>
          <w:lang w:val="ru-RU"/>
        </w:rPr>
        <w:t xml:space="preserve">Удалению подлежат только документы. Нельзя удалить год, </w:t>
      </w:r>
      <w:r w:rsidR="00B83081" w:rsidRPr="0000177B">
        <w:rPr>
          <w:rFonts w:ascii="Times New Roman" w:hAnsi="Times New Roman" w:cs="Times New Roman"/>
          <w:lang w:val="ru-RU"/>
        </w:rPr>
        <w:lastRenderedPageBreak/>
        <w:t xml:space="preserve">медицинскую организацию </w:t>
      </w:r>
      <w:r w:rsidR="002C5B0D" w:rsidRPr="0000177B">
        <w:rPr>
          <w:rFonts w:ascii="Times New Roman" w:hAnsi="Times New Roman" w:cs="Times New Roman"/>
          <w:lang w:val="ru-RU"/>
        </w:rPr>
        <w:t>или приложение</w:t>
      </w:r>
      <w:r w:rsidR="00B83081" w:rsidRPr="0000177B">
        <w:rPr>
          <w:rFonts w:ascii="Times New Roman" w:hAnsi="Times New Roman" w:cs="Times New Roman"/>
          <w:lang w:val="ru-RU"/>
        </w:rPr>
        <w:t>. Для удаления документов необходимо в «дереве» 1 (рисунок 3) выбрать узлы, которые необходимо удалить</w:t>
      </w:r>
      <w:r w:rsidR="002C5B0D" w:rsidRPr="0000177B">
        <w:rPr>
          <w:rFonts w:ascii="Times New Roman" w:hAnsi="Times New Roman" w:cs="Times New Roman"/>
          <w:lang w:val="ru-RU"/>
        </w:rPr>
        <w:t xml:space="preserve">, либо просто нажать левой кнопкой мыши на документ. Затем </w:t>
      </w:r>
      <w:r w:rsidR="00771B56" w:rsidRPr="0000177B">
        <w:rPr>
          <w:rFonts w:ascii="Times New Roman" w:hAnsi="Times New Roman" w:cs="Times New Roman"/>
          <w:lang w:val="ru-RU"/>
        </w:rPr>
        <w:t xml:space="preserve">необходимо </w:t>
      </w:r>
      <w:r w:rsidR="002C5B0D" w:rsidRPr="0000177B">
        <w:rPr>
          <w:rFonts w:ascii="Times New Roman" w:hAnsi="Times New Roman" w:cs="Times New Roman"/>
          <w:lang w:val="ru-RU"/>
        </w:rPr>
        <w:t xml:space="preserve">нажать кнопку </w:t>
      </w:r>
      <w:r w:rsidR="00196B82">
        <w:rPr>
          <w:noProof/>
          <w:lang w:val="ru-RU" w:eastAsia="ru-RU" w:bidi="ar-SA"/>
        </w:rPr>
        <w:drawing>
          <wp:inline distT="0" distB="0" distL="0" distR="0" wp14:anchorId="05DF3A48" wp14:editId="2F55C6DE">
            <wp:extent cx="1676190" cy="304762"/>
            <wp:effectExtent l="19050" t="19050" r="19685" b="196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76190" cy="3047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83081" w:rsidRPr="0000177B">
        <w:rPr>
          <w:rFonts w:ascii="Times New Roman" w:hAnsi="Times New Roman" w:cs="Times New Roman"/>
          <w:lang w:val="ru-RU"/>
        </w:rPr>
        <w:t xml:space="preserve"> </w:t>
      </w:r>
      <w:r w:rsidR="002C5B0D" w:rsidRPr="0000177B">
        <w:rPr>
          <w:rFonts w:ascii="Times New Roman" w:hAnsi="Times New Roman" w:cs="Times New Roman"/>
          <w:lang w:val="ru-RU"/>
        </w:rPr>
        <w:t>. Нельзя удалить договор, если есть дополнительное соглашение. Нельзя удалить дополнительное соглашение, если после него составлено другое дополнительное соглашение. Одновременное удаление при этом допускается.</w:t>
      </w:r>
    </w:p>
    <w:p w14:paraId="25B79D5D" w14:textId="3B7D91E9" w:rsidR="005F4C0A" w:rsidRPr="0000177B" w:rsidRDefault="005F4C0A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</w:p>
    <w:p w14:paraId="7C25A46C" w14:textId="233FD4F5" w:rsidR="00CF7E33" w:rsidRPr="0000177B" w:rsidRDefault="00CF7E33" w:rsidP="006807D7">
      <w:pPr>
        <w:pStyle w:val="2"/>
        <w:spacing w:before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20" w:name="_Toc174115239"/>
      <w:r w:rsidRPr="0000177B">
        <w:rPr>
          <w:rFonts w:ascii="Times New Roman" w:hAnsi="Times New Roman" w:cs="Times New Roman"/>
          <w:sz w:val="28"/>
          <w:szCs w:val="24"/>
          <w:lang w:val="ru-RU"/>
        </w:rPr>
        <w:t>3.</w:t>
      </w:r>
      <w:r w:rsidR="008E031A" w:rsidRPr="0000177B">
        <w:rPr>
          <w:rFonts w:ascii="Times New Roman" w:hAnsi="Times New Roman" w:cs="Times New Roman"/>
          <w:sz w:val="28"/>
          <w:szCs w:val="24"/>
          <w:lang w:val="ru-RU"/>
        </w:rPr>
        <w:t>3</w:t>
      </w:r>
      <w:r w:rsidR="002C5B0D" w:rsidRPr="0000177B">
        <w:rPr>
          <w:rFonts w:ascii="Times New Roman" w:hAnsi="Times New Roman" w:cs="Times New Roman"/>
          <w:sz w:val="28"/>
          <w:szCs w:val="24"/>
          <w:lang w:val="ru-RU"/>
        </w:rPr>
        <w:t xml:space="preserve"> Открыть документ (приложение)</w:t>
      </w:r>
      <w:bookmarkEnd w:id="20"/>
    </w:p>
    <w:p w14:paraId="70E17A2F" w14:textId="07A15350" w:rsidR="009A6479" w:rsidRPr="0000177B" w:rsidRDefault="002C5B0D" w:rsidP="006807D7">
      <w:pPr>
        <w:spacing w:line="360" w:lineRule="auto"/>
        <w:ind w:firstLine="357"/>
        <w:jc w:val="both"/>
        <w:rPr>
          <w:rFonts w:ascii="Times New Roman" w:hAnsi="Times New Roman" w:cs="Times New Roman"/>
          <w:iCs/>
          <w:lang w:val="ru-RU"/>
        </w:rPr>
      </w:pPr>
      <w:r w:rsidRPr="0000177B">
        <w:rPr>
          <w:rFonts w:ascii="Times New Roman" w:hAnsi="Times New Roman" w:cs="Times New Roman"/>
          <w:iCs/>
          <w:lang w:val="ru-RU"/>
        </w:rPr>
        <w:t xml:space="preserve">Если фокус в «дереве» 1 (рисунок 3) установить на документе и нажать кнопку </w:t>
      </w:r>
      <w:r w:rsidRPr="0000177B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09189BC4" wp14:editId="1E11475C">
            <wp:extent cx="1369471" cy="230505"/>
            <wp:effectExtent l="0" t="0" r="254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1449" cy="24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77B">
        <w:rPr>
          <w:rFonts w:ascii="Times New Roman" w:hAnsi="Times New Roman" w:cs="Times New Roman"/>
          <w:iCs/>
          <w:lang w:val="ru-RU"/>
        </w:rPr>
        <w:t xml:space="preserve"> , то с сервера загрузится файл в формате </w:t>
      </w:r>
      <w:r w:rsidRPr="0000177B">
        <w:rPr>
          <w:rFonts w:ascii="Times New Roman" w:hAnsi="Times New Roman" w:cs="Times New Roman"/>
          <w:iCs/>
        </w:rPr>
        <w:t>MS</w:t>
      </w:r>
      <w:r w:rsidRPr="0000177B">
        <w:rPr>
          <w:rFonts w:ascii="Times New Roman" w:hAnsi="Times New Roman" w:cs="Times New Roman"/>
          <w:iCs/>
          <w:lang w:val="ru-RU"/>
        </w:rPr>
        <w:t xml:space="preserve"> </w:t>
      </w:r>
      <w:r w:rsidRPr="0000177B">
        <w:rPr>
          <w:rFonts w:ascii="Times New Roman" w:hAnsi="Times New Roman" w:cs="Times New Roman"/>
          <w:iCs/>
        </w:rPr>
        <w:t>Word</w:t>
      </w:r>
      <w:r w:rsidRPr="0000177B">
        <w:rPr>
          <w:rFonts w:ascii="Times New Roman" w:hAnsi="Times New Roman" w:cs="Times New Roman"/>
          <w:iCs/>
          <w:lang w:val="ru-RU"/>
        </w:rPr>
        <w:t xml:space="preserve"> документа и файл в формате </w:t>
      </w:r>
      <w:r w:rsidRPr="0000177B">
        <w:rPr>
          <w:rFonts w:ascii="Times New Roman" w:hAnsi="Times New Roman" w:cs="Times New Roman"/>
          <w:iCs/>
        </w:rPr>
        <w:t>MS</w:t>
      </w:r>
      <w:r w:rsidRPr="0000177B">
        <w:rPr>
          <w:rFonts w:ascii="Times New Roman" w:hAnsi="Times New Roman" w:cs="Times New Roman"/>
          <w:iCs/>
          <w:lang w:val="ru-RU"/>
        </w:rPr>
        <w:t xml:space="preserve"> </w:t>
      </w:r>
      <w:r w:rsidRPr="0000177B">
        <w:rPr>
          <w:rFonts w:ascii="Times New Roman" w:hAnsi="Times New Roman" w:cs="Times New Roman"/>
          <w:iCs/>
        </w:rPr>
        <w:t>Excel</w:t>
      </w:r>
      <w:r w:rsidRPr="0000177B">
        <w:rPr>
          <w:rFonts w:ascii="Times New Roman" w:hAnsi="Times New Roman" w:cs="Times New Roman"/>
          <w:iCs/>
          <w:lang w:val="ru-RU"/>
        </w:rPr>
        <w:t xml:space="preserve"> приложения. Оба файла будут находиться в одном архиве. Кроме того, при наличии фактов подписания документа в СЭД</w:t>
      </w:r>
      <w:r w:rsidR="00771B56" w:rsidRPr="0000177B">
        <w:rPr>
          <w:rFonts w:ascii="Times New Roman" w:hAnsi="Times New Roman" w:cs="Times New Roman"/>
          <w:iCs/>
          <w:lang w:val="ru-RU"/>
        </w:rPr>
        <w:t>,</w:t>
      </w:r>
      <w:r w:rsidRPr="0000177B">
        <w:rPr>
          <w:rFonts w:ascii="Times New Roman" w:hAnsi="Times New Roman" w:cs="Times New Roman"/>
          <w:iCs/>
          <w:lang w:val="ru-RU"/>
        </w:rPr>
        <w:t xml:space="preserve"> будут загружены все файлы подписей (</w:t>
      </w:r>
      <w:r w:rsidRPr="0000177B">
        <w:rPr>
          <w:rFonts w:ascii="Times New Roman" w:hAnsi="Times New Roman" w:cs="Times New Roman"/>
          <w:iCs/>
        </w:rPr>
        <w:t>sig</w:t>
      </w:r>
      <w:r w:rsidRPr="0000177B">
        <w:rPr>
          <w:rFonts w:ascii="Times New Roman" w:hAnsi="Times New Roman" w:cs="Times New Roman"/>
          <w:iCs/>
          <w:lang w:val="ru-RU"/>
        </w:rPr>
        <w:t>) и сертификатов (</w:t>
      </w:r>
      <w:proofErr w:type="spellStart"/>
      <w:r w:rsidRPr="0000177B">
        <w:rPr>
          <w:rFonts w:ascii="Times New Roman" w:hAnsi="Times New Roman" w:cs="Times New Roman"/>
          <w:iCs/>
        </w:rPr>
        <w:t>cer</w:t>
      </w:r>
      <w:proofErr w:type="spellEnd"/>
      <w:r w:rsidRPr="0000177B">
        <w:rPr>
          <w:rFonts w:ascii="Times New Roman" w:hAnsi="Times New Roman" w:cs="Times New Roman"/>
          <w:iCs/>
          <w:lang w:val="ru-RU"/>
        </w:rPr>
        <w:t xml:space="preserve">). Если фокус в «дереве» 1 (рисунок 3) установить на одно из приложений и нажать кнопку </w:t>
      </w:r>
      <w:r w:rsidR="00196B82">
        <w:rPr>
          <w:noProof/>
          <w:lang w:val="ru-RU" w:eastAsia="ru-RU" w:bidi="ar-SA"/>
        </w:rPr>
        <w:drawing>
          <wp:inline distT="0" distB="0" distL="0" distR="0" wp14:anchorId="5305DA03" wp14:editId="73B5DEBF">
            <wp:extent cx="1933333" cy="285714"/>
            <wp:effectExtent l="19050" t="19050" r="10160" b="196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2857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00177B">
        <w:rPr>
          <w:rFonts w:ascii="Times New Roman" w:hAnsi="Times New Roman" w:cs="Times New Roman"/>
          <w:iCs/>
          <w:lang w:val="ru-RU"/>
        </w:rPr>
        <w:t>, то</w:t>
      </w:r>
      <w:r w:rsidR="009A6479" w:rsidRPr="0000177B">
        <w:rPr>
          <w:rFonts w:ascii="Times New Roman" w:hAnsi="Times New Roman" w:cs="Times New Roman"/>
          <w:iCs/>
          <w:lang w:val="ru-RU"/>
        </w:rPr>
        <w:t xml:space="preserve"> с сервера загрузится файл в формате </w:t>
      </w:r>
      <w:r w:rsidR="009A6479" w:rsidRPr="0000177B">
        <w:rPr>
          <w:rFonts w:ascii="Times New Roman" w:hAnsi="Times New Roman" w:cs="Times New Roman"/>
          <w:iCs/>
        </w:rPr>
        <w:t>MS</w:t>
      </w:r>
      <w:r w:rsidR="009A6479" w:rsidRPr="0000177B">
        <w:rPr>
          <w:rFonts w:ascii="Times New Roman" w:hAnsi="Times New Roman" w:cs="Times New Roman"/>
          <w:iCs/>
          <w:lang w:val="ru-RU"/>
        </w:rPr>
        <w:t xml:space="preserve"> </w:t>
      </w:r>
      <w:r w:rsidR="009A6479" w:rsidRPr="0000177B">
        <w:rPr>
          <w:rFonts w:ascii="Times New Roman" w:hAnsi="Times New Roman" w:cs="Times New Roman"/>
          <w:iCs/>
        </w:rPr>
        <w:t>Excel</w:t>
      </w:r>
      <w:r w:rsidR="009A6479" w:rsidRPr="0000177B">
        <w:rPr>
          <w:rFonts w:ascii="Times New Roman" w:hAnsi="Times New Roman" w:cs="Times New Roman"/>
          <w:iCs/>
          <w:lang w:val="ru-RU"/>
        </w:rPr>
        <w:t xml:space="preserve"> приложения. </w:t>
      </w:r>
    </w:p>
    <w:p w14:paraId="04B9D0F4" w14:textId="77777777" w:rsidR="00771B56" w:rsidRPr="0000177B" w:rsidRDefault="00771B56" w:rsidP="006807D7">
      <w:pPr>
        <w:spacing w:line="360" w:lineRule="auto"/>
        <w:ind w:firstLine="357"/>
        <w:jc w:val="both"/>
        <w:rPr>
          <w:rFonts w:ascii="Times New Roman" w:hAnsi="Times New Roman" w:cs="Times New Roman"/>
          <w:iCs/>
          <w:lang w:val="ru-RU"/>
        </w:rPr>
      </w:pPr>
    </w:p>
    <w:p w14:paraId="26267881" w14:textId="477DE93A" w:rsidR="001E3CF8" w:rsidRPr="0000177B" w:rsidRDefault="001E3CF8" w:rsidP="006807D7">
      <w:pPr>
        <w:pStyle w:val="2"/>
        <w:spacing w:before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21" w:name="_Toc174115240"/>
      <w:r w:rsidRPr="0000177B">
        <w:rPr>
          <w:rFonts w:ascii="Times New Roman" w:hAnsi="Times New Roman" w:cs="Times New Roman"/>
          <w:sz w:val="28"/>
          <w:szCs w:val="24"/>
          <w:lang w:val="ru-RU"/>
        </w:rPr>
        <w:t>3.</w:t>
      </w:r>
      <w:r w:rsidR="008E031A" w:rsidRPr="0000177B">
        <w:rPr>
          <w:rFonts w:ascii="Times New Roman" w:hAnsi="Times New Roman" w:cs="Times New Roman"/>
          <w:sz w:val="28"/>
          <w:szCs w:val="24"/>
          <w:lang w:val="ru-RU"/>
        </w:rPr>
        <w:t>4</w:t>
      </w:r>
      <w:r w:rsidRPr="0000177B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 w:rsidR="009A6479" w:rsidRPr="0000177B">
        <w:rPr>
          <w:rFonts w:ascii="Times New Roman" w:hAnsi="Times New Roman" w:cs="Times New Roman"/>
          <w:sz w:val="28"/>
          <w:szCs w:val="24"/>
          <w:lang w:val="ru-RU"/>
        </w:rPr>
        <w:t>Протокол загрузки</w:t>
      </w:r>
      <w:bookmarkEnd w:id="21"/>
    </w:p>
    <w:p w14:paraId="7EE95BD1" w14:textId="75B0FF0F" w:rsidR="00771B56" w:rsidRPr="0000177B" w:rsidRDefault="00477211" w:rsidP="00771B56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Функция доступна при наличии у пользователя роли «ТПГГ. Администратор» или «ТПГГ. Пользователь ТФОМС». </w:t>
      </w:r>
      <w:r w:rsidR="00771B56" w:rsidRPr="0000177B">
        <w:rPr>
          <w:rFonts w:ascii="Times New Roman" w:hAnsi="Times New Roman" w:cs="Times New Roman"/>
          <w:lang w:val="ru-RU"/>
        </w:rPr>
        <w:t xml:space="preserve">При нажатии кнопки </w:t>
      </w:r>
      <w:r w:rsidR="00196B82">
        <w:rPr>
          <w:noProof/>
          <w:lang w:val="ru-RU" w:eastAsia="ru-RU" w:bidi="ar-SA"/>
        </w:rPr>
        <w:drawing>
          <wp:inline distT="0" distB="0" distL="0" distR="0" wp14:anchorId="2235D491" wp14:editId="69EDB86B">
            <wp:extent cx="1304762" cy="304762"/>
            <wp:effectExtent l="19050" t="19050" r="10160" b="196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04762" cy="3047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71B56" w:rsidRPr="0000177B">
        <w:rPr>
          <w:rFonts w:ascii="Times New Roman" w:hAnsi="Times New Roman" w:cs="Times New Roman"/>
          <w:lang w:val="ru-RU"/>
        </w:rPr>
        <w:t>, на экране появится форма, изображенная на рисунке 6. Здесь отображаются все зафиксированные нештатные ситуации, а также этапы работы с документами (только действующими – не удалёнными). Изменения и дополнения справочника организаций также отображаются в протоколе.</w:t>
      </w:r>
    </w:p>
    <w:p w14:paraId="597467B8" w14:textId="2674B4F6" w:rsidR="00771B56" w:rsidRPr="0000177B" w:rsidRDefault="00771B56" w:rsidP="00771B56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>В верхней части окна находятся фильтры для ограничения числа выбранных записей. Фильтры последовательно зависят друг от друга, то есть при выборе года в списке организаций будут только те, с которыми заключались договоры (дополнительные соглашения) в этом году. При выборе организации в списке документов будут только те, стороной подписания которых будет в</w:t>
      </w:r>
      <w:r w:rsidR="0000177B">
        <w:rPr>
          <w:rFonts w:ascii="Times New Roman" w:hAnsi="Times New Roman" w:cs="Times New Roman"/>
          <w:lang w:val="ru-RU"/>
        </w:rPr>
        <w:t>ы</w:t>
      </w:r>
      <w:r w:rsidRPr="0000177B">
        <w:rPr>
          <w:rFonts w:ascii="Times New Roman" w:hAnsi="Times New Roman" w:cs="Times New Roman"/>
          <w:lang w:val="ru-RU"/>
        </w:rPr>
        <w:t xml:space="preserve">бранная организация. После выбора необходимых условий поиска, необходимо нажать кнопку </w:t>
      </w:r>
      <w:r w:rsidRPr="0000177B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2C09E4FB" wp14:editId="12A23A52">
            <wp:extent cx="209524" cy="209524"/>
            <wp:effectExtent l="0" t="0" r="635" b="63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9524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77B">
        <w:rPr>
          <w:rFonts w:ascii="Times New Roman" w:hAnsi="Times New Roman" w:cs="Times New Roman"/>
          <w:lang w:val="ru-RU"/>
        </w:rPr>
        <w:t xml:space="preserve">. Для очистки поисковых полей - </w:t>
      </w:r>
      <w:r w:rsidRPr="0000177B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74A40AB1" wp14:editId="543B1D43">
            <wp:extent cx="333333" cy="257143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77B">
        <w:rPr>
          <w:rFonts w:ascii="Times New Roman" w:hAnsi="Times New Roman" w:cs="Times New Roman"/>
          <w:lang w:val="ru-RU"/>
        </w:rPr>
        <w:t>.</w:t>
      </w:r>
      <w:r w:rsidR="00477211" w:rsidRPr="0000177B">
        <w:rPr>
          <w:rFonts w:ascii="Times New Roman" w:hAnsi="Times New Roman" w:cs="Times New Roman"/>
          <w:lang w:val="ru-RU"/>
        </w:rPr>
        <w:t xml:space="preserve"> Частично протокол загрузки присутствует в </w:t>
      </w:r>
      <w:r w:rsidR="00477211" w:rsidRPr="0000177B">
        <w:rPr>
          <w:rFonts w:ascii="Times New Roman" w:hAnsi="Times New Roman" w:cs="Times New Roman"/>
          <w:lang w:val="ru-RU"/>
        </w:rPr>
        <w:lastRenderedPageBreak/>
        <w:t>поле 3 (рисунок 3) при выборе в «дереве» узла с документом. Здесь отображаются только данные, касающееся непосредственно выбранного документа.</w:t>
      </w:r>
    </w:p>
    <w:p w14:paraId="4469292A" w14:textId="77777777" w:rsidR="00771B56" w:rsidRPr="0000177B" w:rsidRDefault="00771B56" w:rsidP="00771B56">
      <w:pPr>
        <w:rPr>
          <w:rFonts w:ascii="Times New Roman" w:hAnsi="Times New Roman" w:cs="Times New Roman"/>
          <w:lang w:val="ru-RU"/>
        </w:rPr>
      </w:pPr>
    </w:p>
    <w:p w14:paraId="7316208B" w14:textId="56B21911" w:rsidR="00533CE0" w:rsidRPr="0000177B" w:rsidRDefault="00196B82" w:rsidP="006807D7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97888BB" wp14:editId="07E72B9B">
            <wp:extent cx="6152515" cy="4607560"/>
            <wp:effectExtent l="0" t="0" r="635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2A52B" w14:textId="2A6D9E8D" w:rsidR="00533CE0" w:rsidRPr="0000177B" w:rsidRDefault="00533CE0" w:rsidP="006807D7">
      <w:pPr>
        <w:spacing w:line="360" w:lineRule="auto"/>
        <w:ind w:left="357"/>
        <w:jc w:val="center"/>
        <w:rPr>
          <w:rFonts w:ascii="Times New Roman" w:hAnsi="Times New Roman" w:cs="Times New Roman"/>
          <w:i/>
          <w:iCs/>
          <w:lang w:val="ru-RU"/>
        </w:rPr>
      </w:pPr>
      <w:r w:rsidRPr="0000177B">
        <w:rPr>
          <w:rFonts w:ascii="Times New Roman" w:hAnsi="Times New Roman" w:cs="Times New Roman"/>
          <w:i/>
          <w:iCs/>
          <w:lang w:val="ru-RU"/>
        </w:rPr>
        <w:t>Рисунок 6. Режим «Протокол загрузки»</w:t>
      </w:r>
    </w:p>
    <w:p w14:paraId="56B724A7" w14:textId="77777777" w:rsidR="006807D7" w:rsidRPr="0000177B" w:rsidRDefault="006807D7" w:rsidP="006807D7">
      <w:pPr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</w:p>
    <w:p w14:paraId="6F821F73" w14:textId="3EEDDD49" w:rsidR="00933029" w:rsidRPr="0000177B" w:rsidRDefault="00933029" w:rsidP="006807D7">
      <w:pPr>
        <w:pStyle w:val="2"/>
        <w:spacing w:before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22" w:name="_Toc159260115"/>
      <w:bookmarkStart w:id="23" w:name="_Toc174115241"/>
      <w:r w:rsidRPr="0000177B">
        <w:rPr>
          <w:rFonts w:ascii="Times New Roman" w:hAnsi="Times New Roman" w:cs="Times New Roman"/>
          <w:sz w:val="28"/>
          <w:szCs w:val="24"/>
          <w:lang w:val="ru-RU"/>
        </w:rPr>
        <w:t xml:space="preserve">3.5. </w:t>
      </w:r>
      <w:bookmarkEnd w:id="22"/>
      <w:r w:rsidR="00472EF3" w:rsidRPr="0000177B">
        <w:rPr>
          <w:rFonts w:ascii="Times New Roman" w:hAnsi="Times New Roman" w:cs="Times New Roman"/>
          <w:sz w:val="28"/>
          <w:szCs w:val="24"/>
          <w:lang w:val="ru-RU"/>
        </w:rPr>
        <w:t>Передача документа на подписание</w:t>
      </w:r>
      <w:bookmarkEnd w:id="23"/>
    </w:p>
    <w:p w14:paraId="6DFD72B0" w14:textId="765C7CDB" w:rsidR="00933029" w:rsidRPr="0000177B" w:rsidRDefault="00477211" w:rsidP="006807D7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Функция доступна при наличии у пользователя роли «ТПГГ. Администратор» или «ТПГГ. Пользователь ТФОМС». </w:t>
      </w:r>
      <w:r w:rsidR="00472EF3" w:rsidRPr="0000177B">
        <w:rPr>
          <w:rFonts w:ascii="Times New Roman" w:hAnsi="Times New Roman" w:cs="Times New Roman"/>
          <w:lang w:val="ru-RU"/>
        </w:rPr>
        <w:t xml:space="preserve">Документы, отображённые в «дереве» 1 (рисунок 3) можно передать на подписание в </w:t>
      </w:r>
      <w:r w:rsidR="0000177B">
        <w:rPr>
          <w:rFonts w:ascii="Times New Roman" w:hAnsi="Times New Roman" w:cs="Times New Roman"/>
          <w:lang w:val="ru-RU"/>
        </w:rPr>
        <w:t>«</w:t>
      </w:r>
      <w:r w:rsidR="00472EF3" w:rsidRPr="0000177B">
        <w:rPr>
          <w:rFonts w:ascii="Times New Roman" w:hAnsi="Times New Roman" w:cs="Times New Roman"/>
          <w:lang w:val="ru-RU"/>
        </w:rPr>
        <w:t>С</w:t>
      </w:r>
      <w:r w:rsidR="0000177B">
        <w:rPr>
          <w:rFonts w:ascii="Times New Roman" w:hAnsi="Times New Roman" w:cs="Times New Roman"/>
          <w:lang w:val="ru-RU"/>
        </w:rPr>
        <w:t>пециализированный электронный документооборот» (далее - СЭД)</w:t>
      </w:r>
      <w:r w:rsidR="00472EF3" w:rsidRPr="0000177B">
        <w:rPr>
          <w:rFonts w:ascii="Times New Roman" w:hAnsi="Times New Roman" w:cs="Times New Roman"/>
          <w:lang w:val="ru-RU"/>
        </w:rPr>
        <w:t xml:space="preserve">. Для этого необходимо установить фокус на самом документе, либо </w:t>
      </w:r>
      <w:r w:rsidRPr="0000177B">
        <w:rPr>
          <w:rFonts w:ascii="Times New Roman" w:hAnsi="Times New Roman" w:cs="Times New Roman"/>
          <w:lang w:val="ru-RU"/>
        </w:rPr>
        <w:t>выбрать</w:t>
      </w:r>
      <w:r w:rsidR="00472EF3" w:rsidRPr="0000177B">
        <w:rPr>
          <w:rFonts w:ascii="Times New Roman" w:hAnsi="Times New Roman" w:cs="Times New Roman"/>
          <w:lang w:val="ru-RU"/>
        </w:rPr>
        <w:t xml:space="preserve"> несколько документов, а затем нажать кнопку</w:t>
      </w:r>
      <w:r w:rsidR="00933029" w:rsidRPr="0000177B">
        <w:rPr>
          <w:rFonts w:ascii="Times New Roman" w:hAnsi="Times New Roman" w:cs="Times New Roman"/>
          <w:lang w:val="ru-RU"/>
        </w:rPr>
        <w:t xml:space="preserve"> </w:t>
      </w:r>
      <w:r w:rsidR="00196B82">
        <w:rPr>
          <w:noProof/>
          <w:lang w:val="ru-RU" w:eastAsia="ru-RU" w:bidi="ar-SA"/>
        </w:rPr>
        <w:drawing>
          <wp:inline distT="0" distB="0" distL="0" distR="0" wp14:anchorId="552ECC87" wp14:editId="05C3B257">
            <wp:extent cx="2028571" cy="314286"/>
            <wp:effectExtent l="19050" t="19050" r="10160" b="1016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3142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33029" w:rsidRPr="0000177B">
        <w:rPr>
          <w:rFonts w:ascii="Times New Roman" w:hAnsi="Times New Roman" w:cs="Times New Roman"/>
          <w:lang w:val="ru-RU"/>
        </w:rPr>
        <w:t xml:space="preserve"> </w:t>
      </w:r>
      <w:r w:rsidR="00472EF3" w:rsidRPr="0000177B">
        <w:rPr>
          <w:rFonts w:ascii="Times New Roman" w:hAnsi="Times New Roman" w:cs="Times New Roman"/>
          <w:lang w:val="ru-RU"/>
        </w:rPr>
        <w:t>. Передача документа, ранее переданного в СЭД</w:t>
      </w:r>
      <w:r w:rsidRPr="0000177B">
        <w:rPr>
          <w:rFonts w:ascii="Times New Roman" w:hAnsi="Times New Roman" w:cs="Times New Roman"/>
          <w:lang w:val="ru-RU"/>
        </w:rPr>
        <w:t>,</w:t>
      </w:r>
      <w:r w:rsidR="00472EF3" w:rsidRPr="0000177B">
        <w:rPr>
          <w:rFonts w:ascii="Times New Roman" w:hAnsi="Times New Roman" w:cs="Times New Roman"/>
          <w:lang w:val="ru-RU"/>
        </w:rPr>
        <w:t xml:space="preserve"> повторно не осуществляется. Информация о передаче в СЭД документа отображается в протоколе загрузки.</w:t>
      </w:r>
    </w:p>
    <w:p w14:paraId="40ACB7F0" w14:textId="77777777" w:rsidR="006807D7" w:rsidRPr="0000177B" w:rsidRDefault="006807D7" w:rsidP="006807D7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2F25CA24" w14:textId="6A73CEBE" w:rsidR="00933029" w:rsidRPr="0000177B" w:rsidRDefault="00933029" w:rsidP="006807D7">
      <w:pPr>
        <w:pStyle w:val="2"/>
        <w:spacing w:before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24" w:name="_Toc159260116"/>
      <w:bookmarkStart w:id="25" w:name="_Toc174115242"/>
      <w:r w:rsidRPr="0000177B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3.6. </w:t>
      </w:r>
      <w:bookmarkEnd w:id="24"/>
      <w:r w:rsidR="00472EF3" w:rsidRPr="0000177B">
        <w:rPr>
          <w:rFonts w:ascii="Times New Roman" w:hAnsi="Times New Roman" w:cs="Times New Roman"/>
          <w:sz w:val="28"/>
          <w:szCs w:val="24"/>
          <w:lang w:val="ru-RU"/>
        </w:rPr>
        <w:t>Переход к документу в СЭД</w:t>
      </w:r>
      <w:bookmarkEnd w:id="25"/>
    </w:p>
    <w:p w14:paraId="2AD61851" w14:textId="1DCD3440" w:rsidR="00933029" w:rsidRDefault="00472EF3" w:rsidP="006807D7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Для перехода к документу в СЭД необходимо установить фокус на самом документе в «дереве» 1 (рисунок 3) и нажать кнопку </w:t>
      </w:r>
      <w:r w:rsidR="00196B82">
        <w:rPr>
          <w:noProof/>
          <w:lang w:val="ru-RU" w:eastAsia="ru-RU" w:bidi="ar-SA"/>
        </w:rPr>
        <w:drawing>
          <wp:inline distT="0" distB="0" distL="0" distR="0" wp14:anchorId="426330BB" wp14:editId="0F41CE10">
            <wp:extent cx="1800000" cy="295238"/>
            <wp:effectExtent l="19050" t="19050" r="10160" b="1016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952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00177B">
        <w:rPr>
          <w:rFonts w:ascii="Times New Roman" w:hAnsi="Times New Roman" w:cs="Times New Roman"/>
          <w:lang w:val="ru-RU"/>
        </w:rPr>
        <w:t xml:space="preserve"> . </w:t>
      </w:r>
      <w:r w:rsidR="003D3B43" w:rsidRPr="0000177B">
        <w:rPr>
          <w:rFonts w:ascii="Times New Roman" w:hAnsi="Times New Roman" w:cs="Times New Roman"/>
          <w:lang w:val="ru-RU"/>
        </w:rPr>
        <w:t>Все действия с документом в СЭД отображаются в протоколе загрузки.</w:t>
      </w:r>
    </w:p>
    <w:p w14:paraId="3CF44EFC" w14:textId="77777777" w:rsidR="000446E9" w:rsidRDefault="000446E9" w:rsidP="006807D7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После подписания документа всеми сторонами в «дереве» 1 (рисунок 3) статус документа будет изменен на финальный - «Подписан». </w:t>
      </w:r>
    </w:p>
    <w:p w14:paraId="645A32D8" w14:textId="20C7B7C5" w:rsidR="000446E9" w:rsidRDefault="000446E9" w:rsidP="006807D7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После назначения документу статуса «Передан в СЭД» любой из участников подписания может отклонить документ в СЭД, в следствии чего ему будет назначен новый статус «Отклонен» и дальнейшая работа с документом будет невозможна (кроме удаления документа).</w:t>
      </w:r>
    </w:p>
    <w:p w14:paraId="593A4A7A" w14:textId="2C4820DC" w:rsidR="00196B82" w:rsidRDefault="00196B82" w:rsidP="006807D7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66215908" w14:textId="77777777" w:rsidR="00196B82" w:rsidRDefault="00196B82" w:rsidP="006807D7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3CF56E17" w14:textId="6468A6A0" w:rsidR="00196B82" w:rsidRPr="0000177B" w:rsidRDefault="00196B82" w:rsidP="00196B82">
      <w:pPr>
        <w:pStyle w:val="2"/>
        <w:spacing w:before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26" w:name="_Toc174115243"/>
      <w:r w:rsidRPr="0000177B">
        <w:rPr>
          <w:rFonts w:ascii="Times New Roman" w:hAnsi="Times New Roman" w:cs="Times New Roman"/>
          <w:sz w:val="28"/>
          <w:szCs w:val="24"/>
          <w:lang w:val="ru-RU"/>
        </w:rPr>
        <w:t>3.</w:t>
      </w:r>
      <w:r>
        <w:rPr>
          <w:rFonts w:ascii="Times New Roman" w:hAnsi="Times New Roman" w:cs="Times New Roman"/>
          <w:sz w:val="28"/>
          <w:szCs w:val="24"/>
          <w:lang w:val="ru-RU"/>
        </w:rPr>
        <w:t>7</w:t>
      </w:r>
      <w:r w:rsidRPr="0000177B">
        <w:rPr>
          <w:rFonts w:ascii="Times New Roman" w:hAnsi="Times New Roman" w:cs="Times New Roman"/>
          <w:sz w:val="28"/>
          <w:szCs w:val="24"/>
          <w:lang w:val="ru-RU"/>
        </w:rPr>
        <w:t>. Пе</w:t>
      </w:r>
      <w:r w:rsidR="000446E9">
        <w:rPr>
          <w:rFonts w:ascii="Times New Roman" w:hAnsi="Times New Roman" w:cs="Times New Roman"/>
          <w:sz w:val="28"/>
          <w:szCs w:val="24"/>
          <w:lang w:val="ru-RU"/>
        </w:rPr>
        <w:t xml:space="preserve">чать </w:t>
      </w:r>
      <w:r w:rsidRPr="0000177B">
        <w:rPr>
          <w:rFonts w:ascii="Times New Roman" w:hAnsi="Times New Roman" w:cs="Times New Roman"/>
          <w:sz w:val="28"/>
          <w:szCs w:val="24"/>
          <w:lang w:val="ru-RU"/>
        </w:rPr>
        <w:t>документ</w:t>
      </w:r>
      <w:r w:rsidR="000446E9">
        <w:rPr>
          <w:rFonts w:ascii="Times New Roman" w:hAnsi="Times New Roman" w:cs="Times New Roman"/>
          <w:sz w:val="28"/>
          <w:szCs w:val="24"/>
          <w:lang w:val="ru-RU"/>
        </w:rPr>
        <w:t>а</w:t>
      </w:r>
      <w:bookmarkEnd w:id="26"/>
    </w:p>
    <w:p w14:paraId="2E8D3ADA" w14:textId="5AC437C0" w:rsidR="00196B82" w:rsidRDefault="00196B82" w:rsidP="00196B82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Для </w:t>
      </w:r>
      <w:r w:rsidR="0068477C">
        <w:rPr>
          <w:rFonts w:ascii="Times New Roman" w:hAnsi="Times New Roman" w:cs="Times New Roman"/>
          <w:lang w:val="ru-RU"/>
        </w:rPr>
        <w:t>печати документа</w:t>
      </w:r>
      <w:r w:rsidRPr="0000177B">
        <w:rPr>
          <w:rFonts w:ascii="Times New Roman" w:hAnsi="Times New Roman" w:cs="Times New Roman"/>
          <w:lang w:val="ru-RU"/>
        </w:rPr>
        <w:t xml:space="preserve"> </w:t>
      </w:r>
      <w:r w:rsidR="0068477C">
        <w:rPr>
          <w:rFonts w:ascii="Times New Roman" w:hAnsi="Times New Roman" w:cs="Times New Roman"/>
          <w:lang w:val="ru-RU"/>
        </w:rPr>
        <w:t xml:space="preserve">необходимо установить </w:t>
      </w:r>
      <w:r w:rsidRPr="0000177B">
        <w:rPr>
          <w:rFonts w:ascii="Times New Roman" w:hAnsi="Times New Roman" w:cs="Times New Roman"/>
          <w:lang w:val="ru-RU"/>
        </w:rPr>
        <w:t xml:space="preserve">фокус на самом документе в «дереве» 1 (рисунок 3) и нажать кнопку </w:t>
      </w:r>
      <w:r>
        <w:rPr>
          <w:noProof/>
          <w:lang w:val="ru-RU" w:eastAsia="ru-RU" w:bidi="ar-SA"/>
        </w:rPr>
        <w:drawing>
          <wp:inline distT="0" distB="0" distL="0" distR="0" wp14:anchorId="3D907DE5" wp14:editId="028E37C1">
            <wp:extent cx="1438095" cy="276190"/>
            <wp:effectExtent l="19050" t="19050" r="10160" b="1016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276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00177B">
        <w:rPr>
          <w:rFonts w:ascii="Times New Roman" w:hAnsi="Times New Roman" w:cs="Times New Roman"/>
          <w:lang w:val="ru-RU"/>
        </w:rPr>
        <w:t xml:space="preserve"> . </w:t>
      </w:r>
      <w:r w:rsidR="0068477C">
        <w:rPr>
          <w:rFonts w:ascii="Times New Roman" w:hAnsi="Times New Roman" w:cs="Times New Roman"/>
          <w:lang w:val="ru-RU"/>
        </w:rPr>
        <w:t xml:space="preserve">Кнопка доступна только при наличии хотя бы одной подписи на документе. </w:t>
      </w:r>
    </w:p>
    <w:p w14:paraId="6EA06056" w14:textId="77777777" w:rsidR="00196B82" w:rsidRPr="0000177B" w:rsidRDefault="00196B82" w:rsidP="006807D7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7EBA37CD" w14:textId="77777777" w:rsidR="00477211" w:rsidRPr="0000177B" w:rsidRDefault="00477211" w:rsidP="006807D7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3446177F" w14:textId="3FCC5610" w:rsidR="00A016E5" w:rsidRPr="0000177B" w:rsidRDefault="00A016E5" w:rsidP="006807D7">
      <w:pPr>
        <w:pStyle w:val="2"/>
        <w:spacing w:before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27" w:name="_Toc174115244"/>
      <w:r w:rsidRPr="0000177B">
        <w:rPr>
          <w:rFonts w:ascii="Times New Roman" w:hAnsi="Times New Roman" w:cs="Times New Roman"/>
          <w:sz w:val="28"/>
          <w:szCs w:val="24"/>
          <w:lang w:val="ru-RU"/>
        </w:rPr>
        <w:t>3.</w:t>
      </w:r>
      <w:r w:rsidR="00196B82">
        <w:rPr>
          <w:rFonts w:ascii="Times New Roman" w:hAnsi="Times New Roman" w:cs="Times New Roman"/>
          <w:sz w:val="28"/>
          <w:szCs w:val="24"/>
          <w:lang w:val="ru-RU"/>
        </w:rPr>
        <w:t>8</w:t>
      </w:r>
      <w:r w:rsidR="00EC1A49" w:rsidRPr="0000177B">
        <w:rPr>
          <w:rFonts w:ascii="Times New Roman" w:hAnsi="Times New Roman" w:cs="Times New Roman"/>
          <w:sz w:val="28"/>
          <w:szCs w:val="24"/>
          <w:lang w:val="ru-RU"/>
        </w:rPr>
        <w:t>.</w:t>
      </w:r>
      <w:r w:rsidRPr="0000177B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3D3B43" w:rsidRPr="0000177B">
        <w:rPr>
          <w:rFonts w:ascii="Times New Roman" w:hAnsi="Times New Roman" w:cs="Times New Roman"/>
          <w:sz w:val="28"/>
          <w:szCs w:val="24"/>
          <w:lang w:val="ru-RU"/>
        </w:rPr>
        <w:t>Статусы документов</w:t>
      </w:r>
      <w:bookmarkEnd w:id="27"/>
    </w:p>
    <w:p w14:paraId="106AEEF3" w14:textId="77777777" w:rsidR="00275F82" w:rsidRPr="0000177B" w:rsidRDefault="00275F82" w:rsidP="006807D7">
      <w:pPr>
        <w:spacing w:line="360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00177B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9359247" wp14:editId="6B837026">
            <wp:extent cx="1933333" cy="1857143"/>
            <wp:effectExtent l="19050" t="19050" r="10160" b="1016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18571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BE8AD55" w14:textId="3FEDD4F8" w:rsidR="00275F82" w:rsidRPr="0000177B" w:rsidRDefault="00275F82" w:rsidP="006807D7">
      <w:pPr>
        <w:spacing w:line="360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00177B">
        <w:rPr>
          <w:rFonts w:ascii="Times New Roman" w:hAnsi="Times New Roman" w:cs="Times New Roman"/>
          <w:i/>
          <w:iCs/>
          <w:lang w:val="ru-RU"/>
        </w:rPr>
        <w:t xml:space="preserve"> Рисунок </w:t>
      </w:r>
      <w:r w:rsidR="00196B82">
        <w:rPr>
          <w:rFonts w:ascii="Times New Roman" w:hAnsi="Times New Roman" w:cs="Times New Roman"/>
          <w:i/>
          <w:iCs/>
          <w:lang w:val="ru-RU"/>
        </w:rPr>
        <w:t>7</w:t>
      </w:r>
      <w:r w:rsidRPr="0000177B">
        <w:rPr>
          <w:rFonts w:ascii="Times New Roman" w:hAnsi="Times New Roman" w:cs="Times New Roman"/>
          <w:i/>
          <w:iCs/>
          <w:lang w:val="ru-RU"/>
        </w:rPr>
        <w:t>. Режим «Протокол загрузки»</w:t>
      </w:r>
    </w:p>
    <w:p w14:paraId="56F95AD8" w14:textId="5B43F68C" w:rsidR="00275F82" w:rsidRPr="0000177B" w:rsidRDefault="00275F82" w:rsidP="006807D7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На рисунке </w:t>
      </w:r>
      <w:r w:rsidR="00196B82">
        <w:rPr>
          <w:rFonts w:ascii="Times New Roman" w:hAnsi="Times New Roman" w:cs="Times New Roman"/>
          <w:lang w:val="ru-RU"/>
        </w:rPr>
        <w:t>7</w:t>
      </w:r>
      <w:r w:rsidRPr="0000177B">
        <w:rPr>
          <w:rFonts w:ascii="Times New Roman" w:hAnsi="Times New Roman" w:cs="Times New Roman"/>
          <w:lang w:val="ru-RU"/>
        </w:rPr>
        <w:t xml:space="preserve"> отображены статусы документов – их состояния на этапах «жизненного цикла». Узлы «дерева 1» (рисунок 3) раскрашиваются в соответствующим статусу цветом. </w:t>
      </w:r>
    </w:p>
    <w:p w14:paraId="7D1B7058" w14:textId="76C9EE32" w:rsidR="00275F82" w:rsidRPr="0000177B" w:rsidRDefault="00275F82" w:rsidP="006807D7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lastRenderedPageBreak/>
        <w:t>Кратко рассмотрим в какие периоды «жизненного цикла» в каких статусах находится документ:</w:t>
      </w:r>
    </w:p>
    <w:p w14:paraId="11203370" w14:textId="00185F05" w:rsidR="003D3B43" w:rsidRPr="0000177B" w:rsidRDefault="00275F82" w:rsidP="006807D7">
      <w:pPr>
        <w:pStyle w:val="a5"/>
        <w:numPr>
          <w:ilvl w:val="0"/>
          <w:numId w:val="26"/>
        </w:numPr>
        <w:spacing w:line="36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>«Формируется…»</w:t>
      </w:r>
      <w:r w:rsidR="00042906" w:rsidRPr="0000177B">
        <w:rPr>
          <w:rFonts w:ascii="Times New Roman" w:hAnsi="Times New Roman" w:cs="Times New Roman"/>
          <w:lang w:val="ru-RU"/>
        </w:rPr>
        <w:t>.</w:t>
      </w:r>
      <w:r w:rsidRPr="0000177B">
        <w:rPr>
          <w:rFonts w:ascii="Times New Roman" w:hAnsi="Times New Roman" w:cs="Times New Roman"/>
          <w:lang w:val="ru-RU"/>
        </w:rPr>
        <w:t xml:space="preserve"> Статус присваивается во время загрузки документа (после нажатия на кнопку «Сохранить» и до полного формирования документов в соответствии с п.3.1 настоящего руководства).</w:t>
      </w:r>
    </w:p>
    <w:p w14:paraId="7EBF60DE" w14:textId="4201E7E8" w:rsidR="00275F82" w:rsidRPr="0000177B" w:rsidRDefault="00275F82" w:rsidP="006807D7">
      <w:pPr>
        <w:pStyle w:val="a5"/>
        <w:numPr>
          <w:ilvl w:val="0"/>
          <w:numId w:val="26"/>
        </w:numPr>
        <w:spacing w:line="36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>«Сформирован с замечаниями»</w:t>
      </w:r>
      <w:r w:rsidR="00042906" w:rsidRPr="0000177B">
        <w:rPr>
          <w:rFonts w:ascii="Times New Roman" w:hAnsi="Times New Roman" w:cs="Times New Roman"/>
          <w:lang w:val="ru-RU"/>
        </w:rPr>
        <w:t>.</w:t>
      </w:r>
      <w:r w:rsidRPr="0000177B">
        <w:rPr>
          <w:rFonts w:ascii="Times New Roman" w:hAnsi="Times New Roman" w:cs="Times New Roman"/>
          <w:lang w:val="ru-RU"/>
        </w:rPr>
        <w:t xml:space="preserve"> Статус присваивается после формирования документа, если в процессе формирования выявлены замечания. Все замечания отражаются в протоколе загрузки.</w:t>
      </w:r>
    </w:p>
    <w:p w14:paraId="7285D027" w14:textId="3254502F" w:rsidR="00275F82" w:rsidRPr="0000177B" w:rsidRDefault="00275F82" w:rsidP="006807D7">
      <w:pPr>
        <w:pStyle w:val="a5"/>
        <w:numPr>
          <w:ilvl w:val="0"/>
          <w:numId w:val="26"/>
        </w:numPr>
        <w:spacing w:line="36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>«Сформирован»</w:t>
      </w:r>
      <w:r w:rsidR="00042906" w:rsidRPr="0000177B">
        <w:rPr>
          <w:rFonts w:ascii="Times New Roman" w:hAnsi="Times New Roman" w:cs="Times New Roman"/>
          <w:lang w:val="ru-RU"/>
        </w:rPr>
        <w:t>.</w:t>
      </w:r>
      <w:r w:rsidRPr="0000177B">
        <w:rPr>
          <w:rFonts w:ascii="Times New Roman" w:hAnsi="Times New Roman" w:cs="Times New Roman"/>
          <w:lang w:val="ru-RU"/>
        </w:rPr>
        <w:t xml:space="preserve">  Статус присваивается после формирования документа, если в процессе формирования </w:t>
      </w:r>
      <w:r w:rsidR="00042906" w:rsidRPr="0000177B">
        <w:rPr>
          <w:rFonts w:ascii="Times New Roman" w:hAnsi="Times New Roman" w:cs="Times New Roman"/>
          <w:lang w:val="ru-RU"/>
        </w:rPr>
        <w:t xml:space="preserve">не </w:t>
      </w:r>
      <w:r w:rsidRPr="0000177B">
        <w:rPr>
          <w:rFonts w:ascii="Times New Roman" w:hAnsi="Times New Roman" w:cs="Times New Roman"/>
          <w:lang w:val="ru-RU"/>
        </w:rPr>
        <w:t>выявлены замечания</w:t>
      </w:r>
      <w:r w:rsidR="00042906" w:rsidRPr="0000177B">
        <w:rPr>
          <w:rFonts w:ascii="Times New Roman" w:hAnsi="Times New Roman" w:cs="Times New Roman"/>
          <w:lang w:val="ru-RU"/>
        </w:rPr>
        <w:t>.</w:t>
      </w:r>
    </w:p>
    <w:p w14:paraId="707B3F28" w14:textId="74920B6C" w:rsidR="00042906" w:rsidRPr="0000177B" w:rsidRDefault="00042906" w:rsidP="006807D7">
      <w:pPr>
        <w:pStyle w:val="a5"/>
        <w:numPr>
          <w:ilvl w:val="0"/>
          <w:numId w:val="26"/>
        </w:numPr>
        <w:spacing w:line="36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>«Передан в СЭД». Статус присваивается после успешной передачи документа в СЭД на подписание.</w:t>
      </w:r>
    </w:p>
    <w:p w14:paraId="21CD284B" w14:textId="64BBA4EF" w:rsidR="00042906" w:rsidRPr="0000177B" w:rsidRDefault="00042906" w:rsidP="006807D7">
      <w:pPr>
        <w:pStyle w:val="a5"/>
        <w:numPr>
          <w:ilvl w:val="0"/>
          <w:numId w:val="26"/>
        </w:numPr>
        <w:spacing w:line="36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>«Ожидает подписания…» Статус присваивается</w:t>
      </w:r>
      <w:r w:rsidR="008F4A7B">
        <w:rPr>
          <w:rFonts w:ascii="Times New Roman" w:hAnsi="Times New Roman" w:cs="Times New Roman"/>
          <w:lang w:val="ru-RU"/>
        </w:rPr>
        <w:t xml:space="preserve"> после подписания документа в СЭД пользователем ТФОМС и действует до тех пор, пока не будут поставлены подписи всех сторон документа.</w:t>
      </w:r>
      <w:r w:rsidRPr="0000177B">
        <w:rPr>
          <w:rFonts w:ascii="Times New Roman" w:hAnsi="Times New Roman" w:cs="Times New Roman"/>
          <w:lang w:val="ru-RU"/>
        </w:rPr>
        <w:t xml:space="preserve"> </w:t>
      </w:r>
    </w:p>
    <w:p w14:paraId="15713D5B" w14:textId="694A9E37" w:rsidR="00042906" w:rsidRPr="0000177B" w:rsidRDefault="00042906" w:rsidP="006807D7">
      <w:pPr>
        <w:pStyle w:val="a5"/>
        <w:numPr>
          <w:ilvl w:val="0"/>
          <w:numId w:val="26"/>
        </w:numPr>
        <w:spacing w:line="360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>«Подписан». Статус присваивается, если документ подписан всеми сторонами.</w:t>
      </w:r>
    </w:p>
    <w:p w14:paraId="6EA483D0" w14:textId="178FAEF5" w:rsidR="00920531" w:rsidRPr="0000177B" w:rsidRDefault="00042906" w:rsidP="006807D7">
      <w:pPr>
        <w:pStyle w:val="a5"/>
        <w:numPr>
          <w:ilvl w:val="0"/>
          <w:numId w:val="26"/>
        </w:numPr>
        <w:spacing w:line="360" w:lineRule="auto"/>
        <w:ind w:left="0" w:firstLine="720"/>
        <w:jc w:val="both"/>
        <w:rPr>
          <w:rFonts w:ascii="Times New Roman" w:hAnsi="Times New Roman" w:cs="Times New Roman"/>
          <w:i/>
          <w:lang w:val="ru-RU"/>
        </w:rPr>
      </w:pPr>
      <w:r w:rsidRPr="0000177B">
        <w:rPr>
          <w:rFonts w:ascii="Times New Roman" w:hAnsi="Times New Roman" w:cs="Times New Roman"/>
          <w:lang w:val="ru-RU"/>
        </w:rPr>
        <w:t>«Отклонён». Статус присваивается, если документ отклонён одной из сторон подписания в СЭД.</w:t>
      </w:r>
    </w:p>
    <w:p w14:paraId="5F99F756" w14:textId="375695FF" w:rsidR="00D40DB2" w:rsidRPr="0000177B" w:rsidRDefault="00D40DB2" w:rsidP="006807D7">
      <w:pPr>
        <w:spacing w:line="360" w:lineRule="auto"/>
        <w:jc w:val="center"/>
        <w:rPr>
          <w:rFonts w:ascii="Times New Roman" w:hAnsi="Times New Roman" w:cs="Times New Roman"/>
          <w:i/>
          <w:lang w:val="ru-RU"/>
        </w:rPr>
      </w:pPr>
      <w:r w:rsidRPr="0000177B">
        <w:rPr>
          <w:rFonts w:ascii="Times New Roman" w:hAnsi="Times New Roman" w:cs="Times New Roman"/>
          <w:i/>
          <w:lang w:val="ru-RU"/>
        </w:rPr>
        <w:t>.</w:t>
      </w:r>
    </w:p>
    <w:p w14:paraId="1D0D78E9" w14:textId="77777777" w:rsidR="00D40DB2" w:rsidRPr="0000177B" w:rsidRDefault="00D40DB2" w:rsidP="006807D7">
      <w:pPr>
        <w:spacing w:line="360" w:lineRule="auto"/>
        <w:jc w:val="both"/>
        <w:rPr>
          <w:rFonts w:ascii="Times New Roman" w:hAnsi="Times New Roman" w:cs="Times New Roman"/>
          <w:iCs/>
          <w:lang w:val="ru-RU"/>
        </w:rPr>
      </w:pPr>
    </w:p>
    <w:p w14:paraId="3310A7E3" w14:textId="155860CA" w:rsidR="00B729DD" w:rsidRPr="0000177B" w:rsidRDefault="00B729DD" w:rsidP="006807D7">
      <w:pPr>
        <w:suppressAutoHyphens w:val="0"/>
        <w:spacing w:line="360" w:lineRule="auto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br w:type="page"/>
      </w:r>
    </w:p>
    <w:p w14:paraId="304CAC0B" w14:textId="675832C0" w:rsidR="00B729DD" w:rsidRPr="0000177B" w:rsidRDefault="00920531" w:rsidP="006807D7">
      <w:pPr>
        <w:pStyle w:val="a"/>
        <w:spacing w:before="0" w:line="360" w:lineRule="auto"/>
        <w:ind w:left="357" w:hanging="357"/>
        <w:rPr>
          <w:rFonts w:ascii="Times New Roman" w:hAnsi="Times New Roman" w:cs="Times New Roman"/>
        </w:rPr>
      </w:pPr>
      <w:bookmarkStart w:id="28" w:name="_Toc174115245"/>
      <w:r w:rsidRPr="0000177B">
        <w:rPr>
          <w:rFonts w:ascii="Times New Roman" w:hAnsi="Times New Roman" w:cs="Times New Roman"/>
        </w:rPr>
        <w:lastRenderedPageBreak/>
        <w:t>Справочник организаций</w:t>
      </w:r>
      <w:bookmarkEnd w:id="28"/>
    </w:p>
    <w:p w14:paraId="5B100D6E" w14:textId="5928FCA4" w:rsidR="00D63789" w:rsidRPr="005472C7" w:rsidRDefault="00B729DD" w:rsidP="005472C7">
      <w:pPr>
        <w:suppressAutoHyphens w:val="0"/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bookmarkStart w:id="29" w:name="_Toc103593950"/>
      <w:r w:rsidRPr="0000177B">
        <w:rPr>
          <w:rFonts w:ascii="Times New Roman" w:hAnsi="Times New Roman" w:cs="Times New Roman"/>
          <w:lang w:val="ru-RU"/>
        </w:rPr>
        <w:t>Чтобы перейти в режим «</w:t>
      </w:r>
      <w:r w:rsidR="002A79F2" w:rsidRPr="0000177B">
        <w:rPr>
          <w:rFonts w:ascii="Times New Roman" w:hAnsi="Times New Roman" w:cs="Times New Roman"/>
          <w:lang w:val="ru-RU"/>
        </w:rPr>
        <w:t>Справочник организаций</w:t>
      </w:r>
      <w:r w:rsidRPr="0000177B">
        <w:rPr>
          <w:rFonts w:ascii="Times New Roman" w:hAnsi="Times New Roman" w:cs="Times New Roman"/>
          <w:lang w:val="ru-RU"/>
        </w:rPr>
        <w:t xml:space="preserve">» необходимо нажать на соответствующую пиктограмму на главном экране </w:t>
      </w:r>
      <w:r w:rsidR="002A79F2" w:rsidRPr="0000177B">
        <w:rPr>
          <w:rFonts w:ascii="Times New Roman" w:hAnsi="Times New Roman" w:cs="Times New Roman"/>
          <w:lang w:val="ru-RU"/>
        </w:rPr>
        <w:t>Системы</w:t>
      </w:r>
      <w:r w:rsidRPr="0000177B">
        <w:rPr>
          <w:rFonts w:ascii="Times New Roman" w:hAnsi="Times New Roman" w:cs="Times New Roman"/>
          <w:lang w:val="ru-RU"/>
        </w:rPr>
        <w:t xml:space="preserve"> (Рисунок 2). </w:t>
      </w:r>
      <w:r w:rsidR="009463B0" w:rsidRPr="0000177B">
        <w:rPr>
          <w:rFonts w:ascii="Times New Roman" w:hAnsi="Times New Roman" w:cs="Times New Roman"/>
          <w:lang w:val="ru-RU"/>
        </w:rPr>
        <w:t xml:space="preserve">Режим предназначен для </w:t>
      </w:r>
      <w:r w:rsidR="002A79F2" w:rsidRPr="0000177B">
        <w:rPr>
          <w:rFonts w:ascii="Times New Roman" w:hAnsi="Times New Roman" w:cs="Times New Roman"/>
          <w:lang w:val="ru-RU"/>
        </w:rPr>
        <w:t xml:space="preserve">хранения и систематизации данных об организациях, </w:t>
      </w:r>
      <w:r w:rsidR="0068477C">
        <w:rPr>
          <w:rFonts w:ascii="Times New Roman" w:hAnsi="Times New Roman" w:cs="Times New Roman"/>
          <w:lang w:val="ru-RU"/>
        </w:rPr>
        <w:t xml:space="preserve">в том числе, </w:t>
      </w:r>
      <w:r w:rsidR="002A79F2" w:rsidRPr="0000177B">
        <w:rPr>
          <w:rFonts w:ascii="Times New Roman" w:hAnsi="Times New Roman" w:cs="Times New Roman"/>
          <w:lang w:val="ru-RU"/>
        </w:rPr>
        <w:t>являющихся сторонами договоров и дополнительных соглашений</w:t>
      </w:r>
      <w:r w:rsidR="00D63789" w:rsidRPr="0000177B">
        <w:rPr>
          <w:rFonts w:ascii="Times New Roman" w:hAnsi="Times New Roman" w:cs="Times New Roman"/>
          <w:lang w:val="ru-RU"/>
        </w:rPr>
        <w:t>, а также</w:t>
      </w:r>
      <w:r w:rsidR="002A79F2" w:rsidRPr="0000177B">
        <w:rPr>
          <w:rFonts w:ascii="Times New Roman" w:hAnsi="Times New Roman" w:cs="Times New Roman"/>
          <w:lang w:val="ru-RU"/>
        </w:rPr>
        <w:t xml:space="preserve"> их реквизитах. </w:t>
      </w:r>
      <w:r w:rsidR="0068477C">
        <w:rPr>
          <w:rFonts w:ascii="Times New Roman" w:hAnsi="Times New Roman" w:cs="Times New Roman"/>
          <w:lang w:val="ru-RU"/>
        </w:rPr>
        <w:t xml:space="preserve">Редактирование данных доступно для </w:t>
      </w:r>
      <w:r w:rsidR="005472C7">
        <w:rPr>
          <w:rFonts w:ascii="Times New Roman" w:hAnsi="Times New Roman" w:cs="Times New Roman"/>
          <w:lang w:val="ru-RU"/>
        </w:rPr>
        <w:t xml:space="preserve">пользователей медицинских организаций и страховых медицинских организаций в отношении своей компании, а также пользователей ТФОМС в отношении любой из компаний. </w:t>
      </w:r>
    </w:p>
    <w:p w14:paraId="38B10E01" w14:textId="41B3CC02" w:rsidR="006807D7" w:rsidRPr="0000177B" w:rsidRDefault="006807D7" w:rsidP="005472C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29A64EEE" w14:textId="77777777" w:rsidR="006807D7" w:rsidRPr="0000177B" w:rsidRDefault="006807D7" w:rsidP="006807D7">
      <w:pPr>
        <w:suppressAutoHyphens w:val="0"/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</w:p>
    <w:p w14:paraId="08B54E6B" w14:textId="2CCBEF8A" w:rsidR="006807D7" w:rsidRPr="0000177B" w:rsidRDefault="006807D7" w:rsidP="006807D7">
      <w:pPr>
        <w:pStyle w:val="a"/>
        <w:spacing w:before="0" w:line="360" w:lineRule="auto"/>
        <w:ind w:left="357" w:hanging="357"/>
        <w:rPr>
          <w:rFonts w:ascii="Times New Roman" w:hAnsi="Times New Roman" w:cs="Times New Roman"/>
        </w:rPr>
      </w:pPr>
      <w:bookmarkStart w:id="30" w:name="_Toc174115246"/>
      <w:bookmarkEnd w:id="29"/>
      <w:r w:rsidRPr="0000177B">
        <w:rPr>
          <w:rFonts w:ascii="Times New Roman" w:hAnsi="Times New Roman" w:cs="Times New Roman"/>
        </w:rPr>
        <w:t>Структура хранения данных</w:t>
      </w:r>
      <w:bookmarkEnd w:id="30"/>
    </w:p>
    <w:p w14:paraId="704D5D9D" w14:textId="45FD395E" w:rsidR="006807D7" w:rsidRPr="0000177B" w:rsidRDefault="006807D7" w:rsidP="006807D7">
      <w:pPr>
        <w:suppressAutoHyphens w:val="0"/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>Директория для хранения входящей и исходящей информации</w:t>
      </w:r>
      <w:r w:rsidR="001F5C88" w:rsidRPr="0000177B">
        <w:rPr>
          <w:rFonts w:ascii="Times New Roman" w:hAnsi="Times New Roman" w:cs="Times New Roman"/>
          <w:lang w:val="ru-RU"/>
        </w:rPr>
        <w:t xml:space="preserve"> вносится в настройки системы. Данная директория обязательно должна являться </w:t>
      </w:r>
      <w:proofErr w:type="spellStart"/>
      <w:r w:rsidR="001F5C88" w:rsidRPr="0000177B">
        <w:rPr>
          <w:rFonts w:ascii="Times New Roman" w:hAnsi="Times New Roman" w:cs="Times New Roman"/>
          <w:lang w:val="ru-RU"/>
        </w:rPr>
        <w:t>поддиректорией</w:t>
      </w:r>
      <w:proofErr w:type="spellEnd"/>
      <w:r w:rsidR="001F5C88" w:rsidRPr="0000177B">
        <w:rPr>
          <w:rFonts w:ascii="Times New Roman" w:hAnsi="Times New Roman" w:cs="Times New Roman"/>
          <w:lang w:val="ru-RU"/>
        </w:rPr>
        <w:t xml:space="preserve"> СЭД. В настройках также указываются имена файлов шаблонов, которые должны находиться в этой же директории. </w:t>
      </w:r>
    </w:p>
    <w:p w14:paraId="2F3231BE" w14:textId="26B1532E" w:rsidR="001F5C88" w:rsidRPr="0000177B" w:rsidRDefault="001F5C88" w:rsidP="006807D7">
      <w:pPr>
        <w:suppressAutoHyphens w:val="0"/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При загрузке входящих данных создаётся поддиректория, состоящая из 4 цифр года, в ней создаются поддиректории с </w:t>
      </w:r>
      <w:r w:rsidR="00BF51E5" w:rsidRPr="0000177B">
        <w:rPr>
          <w:rFonts w:ascii="Times New Roman" w:hAnsi="Times New Roman" w:cs="Times New Roman"/>
          <w:lang w:val="ru-RU"/>
        </w:rPr>
        <w:t xml:space="preserve">кодами </w:t>
      </w:r>
      <w:r w:rsidRPr="0000177B">
        <w:rPr>
          <w:rFonts w:ascii="Times New Roman" w:hAnsi="Times New Roman" w:cs="Times New Roman"/>
          <w:lang w:val="ru-RU"/>
        </w:rPr>
        <w:t>медицинских организаций, файлы которых поступили на вход системы, а в них, в свою очередь, создаются поддиректории «</w:t>
      </w:r>
      <w:r w:rsidRPr="0000177B">
        <w:rPr>
          <w:rFonts w:ascii="Times New Roman" w:hAnsi="Times New Roman" w:cs="Times New Roman"/>
        </w:rPr>
        <w:t>IN</w:t>
      </w:r>
      <w:r w:rsidRPr="0000177B">
        <w:rPr>
          <w:rFonts w:ascii="Times New Roman" w:hAnsi="Times New Roman" w:cs="Times New Roman"/>
          <w:lang w:val="ru-RU"/>
        </w:rPr>
        <w:t>» и «</w:t>
      </w:r>
      <w:r w:rsidRPr="0000177B">
        <w:rPr>
          <w:rFonts w:ascii="Times New Roman" w:hAnsi="Times New Roman" w:cs="Times New Roman"/>
        </w:rPr>
        <w:t>OUT</w:t>
      </w:r>
      <w:r w:rsidRPr="0000177B">
        <w:rPr>
          <w:rFonts w:ascii="Times New Roman" w:hAnsi="Times New Roman" w:cs="Times New Roman"/>
          <w:lang w:val="ru-RU"/>
        </w:rPr>
        <w:t>». В директорию «</w:t>
      </w:r>
      <w:r w:rsidRPr="0000177B">
        <w:rPr>
          <w:rFonts w:ascii="Times New Roman" w:hAnsi="Times New Roman" w:cs="Times New Roman"/>
        </w:rPr>
        <w:t>IN</w:t>
      </w:r>
      <w:r w:rsidRPr="0000177B">
        <w:rPr>
          <w:rFonts w:ascii="Times New Roman" w:hAnsi="Times New Roman" w:cs="Times New Roman"/>
          <w:lang w:val="ru-RU"/>
        </w:rPr>
        <w:t>» копируется входящий файл, в директории «</w:t>
      </w:r>
      <w:r w:rsidRPr="0000177B">
        <w:rPr>
          <w:rFonts w:ascii="Times New Roman" w:hAnsi="Times New Roman" w:cs="Times New Roman"/>
        </w:rPr>
        <w:t>OUT</w:t>
      </w:r>
      <w:r w:rsidRPr="0000177B">
        <w:rPr>
          <w:rFonts w:ascii="Times New Roman" w:hAnsi="Times New Roman" w:cs="Times New Roman"/>
          <w:lang w:val="ru-RU"/>
        </w:rPr>
        <w:t xml:space="preserve">» </w:t>
      </w:r>
      <w:r w:rsidR="00BF51E5" w:rsidRPr="0000177B">
        <w:rPr>
          <w:rFonts w:ascii="Times New Roman" w:hAnsi="Times New Roman" w:cs="Times New Roman"/>
          <w:lang w:val="ru-RU"/>
        </w:rPr>
        <w:t xml:space="preserve">создаётся поддиректория с названием документа, его номером и датой, например «Договор № 1 от 02.07.2023». Далее в эту поддиректорию формируется архив с наименованием медицинской организации, в котором располагаются сгенерированный документ в формате </w:t>
      </w:r>
      <w:r w:rsidR="00BF51E5" w:rsidRPr="0000177B">
        <w:rPr>
          <w:rFonts w:ascii="Times New Roman" w:hAnsi="Times New Roman" w:cs="Times New Roman"/>
        </w:rPr>
        <w:t>MS</w:t>
      </w:r>
      <w:r w:rsidR="00BF51E5" w:rsidRPr="0000177B">
        <w:rPr>
          <w:rFonts w:ascii="Times New Roman" w:hAnsi="Times New Roman" w:cs="Times New Roman"/>
          <w:lang w:val="ru-RU"/>
        </w:rPr>
        <w:t xml:space="preserve"> </w:t>
      </w:r>
      <w:r w:rsidR="00BF51E5" w:rsidRPr="0000177B">
        <w:rPr>
          <w:rFonts w:ascii="Times New Roman" w:hAnsi="Times New Roman" w:cs="Times New Roman"/>
        </w:rPr>
        <w:t>Word</w:t>
      </w:r>
      <w:r w:rsidR="00BF51E5" w:rsidRPr="0000177B">
        <w:rPr>
          <w:rFonts w:ascii="Times New Roman" w:hAnsi="Times New Roman" w:cs="Times New Roman"/>
          <w:lang w:val="ru-RU"/>
        </w:rPr>
        <w:t xml:space="preserve"> и приложение к нему в формате </w:t>
      </w:r>
      <w:r w:rsidR="00BF51E5" w:rsidRPr="0000177B">
        <w:rPr>
          <w:rFonts w:ascii="Times New Roman" w:hAnsi="Times New Roman" w:cs="Times New Roman"/>
        </w:rPr>
        <w:t>MS</w:t>
      </w:r>
      <w:r w:rsidR="00BF51E5" w:rsidRPr="0000177B">
        <w:rPr>
          <w:rFonts w:ascii="Times New Roman" w:hAnsi="Times New Roman" w:cs="Times New Roman"/>
          <w:lang w:val="ru-RU"/>
        </w:rPr>
        <w:t xml:space="preserve"> </w:t>
      </w:r>
      <w:r w:rsidR="00BF51E5" w:rsidRPr="0000177B">
        <w:rPr>
          <w:rFonts w:ascii="Times New Roman" w:hAnsi="Times New Roman" w:cs="Times New Roman"/>
        </w:rPr>
        <w:t>Excel</w:t>
      </w:r>
      <w:r w:rsidR="00BF51E5" w:rsidRPr="0000177B">
        <w:rPr>
          <w:rFonts w:ascii="Times New Roman" w:hAnsi="Times New Roman" w:cs="Times New Roman"/>
          <w:lang w:val="ru-RU"/>
        </w:rPr>
        <w:t xml:space="preserve">. В эту же поддиректорию, впоследствии, будут складываться файлы ЭП и </w:t>
      </w:r>
      <w:r w:rsidR="00D63789" w:rsidRPr="0000177B">
        <w:rPr>
          <w:rFonts w:ascii="Times New Roman" w:hAnsi="Times New Roman" w:cs="Times New Roman"/>
          <w:lang w:val="ru-RU"/>
        </w:rPr>
        <w:t xml:space="preserve">информации о </w:t>
      </w:r>
      <w:r w:rsidR="00BF51E5" w:rsidRPr="0000177B">
        <w:rPr>
          <w:rFonts w:ascii="Times New Roman" w:hAnsi="Times New Roman" w:cs="Times New Roman"/>
          <w:lang w:val="ru-RU"/>
        </w:rPr>
        <w:t>сертифик</w:t>
      </w:r>
      <w:r w:rsidR="00D63789" w:rsidRPr="0000177B">
        <w:rPr>
          <w:rFonts w:ascii="Times New Roman" w:hAnsi="Times New Roman" w:cs="Times New Roman"/>
          <w:lang w:val="ru-RU"/>
        </w:rPr>
        <w:t>ат</w:t>
      </w:r>
      <w:r w:rsidR="00BF51E5" w:rsidRPr="0000177B">
        <w:rPr>
          <w:rFonts w:ascii="Times New Roman" w:hAnsi="Times New Roman" w:cs="Times New Roman"/>
          <w:lang w:val="ru-RU"/>
        </w:rPr>
        <w:t>а</w:t>
      </w:r>
      <w:r w:rsidR="00D63789" w:rsidRPr="0000177B">
        <w:rPr>
          <w:rFonts w:ascii="Times New Roman" w:hAnsi="Times New Roman" w:cs="Times New Roman"/>
          <w:lang w:val="ru-RU"/>
        </w:rPr>
        <w:t>х</w:t>
      </w:r>
      <w:r w:rsidR="00BF51E5" w:rsidRPr="0000177B">
        <w:rPr>
          <w:rFonts w:ascii="Times New Roman" w:hAnsi="Times New Roman" w:cs="Times New Roman"/>
          <w:lang w:val="ru-RU"/>
        </w:rPr>
        <w:t xml:space="preserve"> подписантов.</w:t>
      </w:r>
    </w:p>
    <w:p w14:paraId="3F963FC2" w14:textId="089B0B0A" w:rsidR="00F00183" w:rsidRPr="0000177B" w:rsidRDefault="00F00183" w:rsidP="006807D7">
      <w:pPr>
        <w:suppressAutoHyphens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7A85D735" w14:textId="79AE216F" w:rsidR="00C244E4" w:rsidRPr="0000177B" w:rsidRDefault="006807D7" w:rsidP="006807D7">
      <w:pPr>
        <w:suppressAutoHyphens w:val="0"/>
        <w:spacing w:line="36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00177B">
        <w:rPr>
          <w:rFonts w:ascii="Times New Roman" w:hAnsi="Times New Roman" w:cs="Times New Roman"/>
          <w:lang w:val="ru-RU"/>
        </w:rPr>
        <w:t xml:space="preserve"> </w:t>
      </w:r>
    </w:p>
    <w:sectPr w:rsidR="00C244E4" w:rsidRPr="0000177B" w:rsidSect="00F9623B">
      <w:footerReference w:type="default" r:id="rId30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FB82D" w14:textId="77777777" w:rsidR="00495C2C" w:rsidRDefault="00495C2C" w:rsidP="008F4D71">
      <w:r>
        <w:separator/>
      </w:r>
    </w:p>
  </w:endnote>
  <w:endnote w:type="continuationSeparator" w:id="0">
    <w:p w14:paraId="643CB74F" w14:textId="77777777" w:rsidR="00495C2C" w:rsidRDefault="00495C2C" w:rsidP="008F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944195"/>
      <w:docPartObj>
        <w:docPartGallery w:val="Page Numbers (Bottom of Page)"/>
        <w:docPartUnique/>
      </w:docPartObj>
    </w:sdtPr>
    <w:sdtEndPr/>
    <w:sdtContent>
      <w:p w14:paraId="3918A28A" w14:textId="3341AD62" w:rsidR="00060307" w:rsidRDefault="0006030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D16" w:rsidRPr="00840D16">
          <w:rPr>
            <w:noProof/>
            <w:lang w:val="ru-RU"/>
          </w:rPr>
          <w:t>4</w:t>
        </w:r>
        <w:r>
          <w:fldChar w:fldCharType="end"/>
        </w:r>
      </w:p>
    </w:sdtContent>
  </w:sdt>
  <w:p w14:paraId="012067BF" w14:textId="77777777" w:rsidR="00060307" w:rsidRDefault="0006030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850E5" w14:textId="77777777" w:rsidR="00495C2C" w:rsidRDefault="00495C2C" w:rsidP="008F4D71">
      <w:r>
        <w:separator/>
      </w:r>
    </w:p>
  </w:footnote>
  <w:footnote w:type="continuationSeparator" w:id="0">
    <w:p w14:paraId="3BD8A02E" w14:textId="77777777" w:rsidR="00495C2C" w:rsidRDefault="00495C2C" w:rsidP="008F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5pt;visibility:visible;mso-wrap-style:square" o:bullet="t">
        <v:imagedata r:id="rId1" o:title=""/>
      </v:shape>
    </w:pict>
  </w:numPicBullet>
  <w:numPicBullet w:numPicBulletId="1">
    <w:pict>
      <v:shape id="_x0000_i1027" type="#_x0000_t75" style="width:18.75pt;height:15pt;visibility:visible;mso-wrap-style:square" o:bullet="t">
        <v:imagedata r:id="rId2" o:title=""/>
      </v:shape>
    </w:pict>
  </w:numPicBullet>
  <w:numPicBullet w:numPicBulletId="2">
    <w:pict>
      <v:shape id="_x0000_i1028" type="#_x0000_t75" style="width:18.75pt;height:15pt;visibility:visible;mso-wrap-style:square" o:bullet="t">
        <v:imagedata r:id="rId3" o:title="2022-05-31_16-32-55"/>
      </v:shape>
    </w:pict>
  </w:numPicBullet>
  <w:numPicBullet w:numPicBulletId="3">
    <w:pict>
      <v:shape id="_x0000_i1029" type="#_x0000_t75" style="width:22.5pt;height:24pt;visibility:visible;mso-wrap-style:square" o:bullet="t">
        <v:imagedata r:id="rId4" o:title=""/>
      </v:shape>
    </w:pict>
  </w:numPicBullet>
  <w:numPicBullet w:numPicBulletId="4">
    <w:pict>
      <v:shape id="_x0000_i1030" type="#_x0000_t75" style="width:19.5pt;height:23.25pt;visibility:visible;mso-wrap-style:square" o:bullet="t">
        <v:imagedata r:id="rId5" o:title=""/>
      </v:shape>
    </w:pict>
  </w:numPicBullet>
  <w:numPicBullet w:numPicBulletId="5">
    <w:pict>
      <v:shape id="_x0000_i1031" type="#_x0000_t75" style="width:24.75pt;height:24pt;visibility:visible;mso-wrap-style:square" o:bullet="t">
        <v:imagedata r:id="rId6" o:title=""/>
      </v:shape>
    </w:pict>
  </w:numPicBullet>
  <w:numPicBullet w:numPicBulletId="6">
    <w:pict>
      <v:shape id="_x0000_i1032" type="#_x0000_t75" style="width:21.75pt;height:21pt;visibility:visible;mso-wrap-style:square" o:bullet="t">
        <v:imagedata r:id="rId7" o:title=""/>
      </v:shape>
    </w:pict>
  </w:numPicBullet>
  <w:numPicBullet w:numPicBulletId="7">
    <w:pict>
      <v:shape id="_x0000_i1033" type="#_x0000_t75" style="width:22.5pt;height:15pt;visibility:visible;mso-wrap-style:square" o:bullet="t">
        <v:imagedata r:id="rId8" o:title=""/>
      </v:shape>
    </w:pict>
  </w:numPicBullet>
  <w:abstractNum w:abstractNumId="0" w15:restartNumberingAfterBreak="0">
    <w:nsid w:val="01C346D6"/>
    <w:multiLevelType w:val="hybridMultilevel"/>
    <w:tmpl w:val="237E182E"/>
    <w:lvl w:ilvl="0" w:tplc="F5AC4916">
      <w:start w:val="1"/>
      <w:numFmt w:val="decimal"/>
      <w:lvlText w:val="%1."/>
      <w:lvlJc w:val="left"/>
      <w:pPr>
        <w:ind w:left="3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8" w:hanging="360"/>
      </w:pPr>
    </w:lvl>
    <w:lvl w:ilvl="2" w:tplc="0419001B" w:tentative="1">
      <w:start w:val="1"/>
      <w:numFmt w:val="lowerRoman"/>
      <w:lvlText w:val="%3."/>
      <w:lvlJc w:val="right"/>
      <w:pPr>
        <w:ind w:left="5418" w:hanging="180"/>
      </w:pPr>
    </w:lvl>
    <w:lvl w:ilvl="3" w:tplc="0419000F" w:tentative="1">
      <w:start w:val="1"/>
      <w:numFmt w:val="decimal"/>
      <w:lvlText w:val="%4."/>
      <w:lvlJc w:val="left"/>
      <w:pPr>
        <w:ind w:left="6138" w:hanging="360"/>
      </w:pPr>
    </w:lvl>
    <w:lvl w:ilvl="4" w:tplc="04190019" w:tentative="1">
      <w:start w:val="1"/>
      <w:numFmt w:val="lowerLetter"/>
      <w:lvlText w:val="%5."/>
      <w:lvlJc w:val="left"/>
      <w:pPr>
        <w:ind w:left="6858" w:hanging="360"/>
      </w:pPr>
    </w:lvl>
    <w:lvl w:ilvl="5" w:tplc="0419001B" w:tentative="1">
      <w:start w:val="1"/>
      <w:numFmt w:val="lowerRoman"/>
      <w:lvlText w:val="%6."/>
      <w:lvlJc w:val="right"/>
      <w:pPr>
        <w:ind w:left="7578" w:hanging="180"/>
      </w:pPr>
    </w:lvl>
    <w:lvl w:ilvl="6" w:tplc="0419000F" w:tentative="1">
      <w:start w:val="1"/>
      <w:numFmt w:val="decimal"/>
      <w:lvlText w:val="%7."/>
      <w:lvlJc w:val="left"/>
      <w:pPr>
        <w:ind w:left="8298" w:hanging="360"/>
      </w:pPr>
    </w:lvl>
    <w:lvl w:ilvl="7" w:tplc="04190019" w:tentative="1">
      <w:start w:val="1"/>
      <w:numFmt w:val="lowerLetter"/>
      <w:lvlText w:val="%8."/>
      <w:lvlJc w:val="left"/>
      <w:pPr>
        <w:ind w:left="9018" w:hanging="360"/>
      </w:pPr>
    </w:lvl>
    <w:lvl w:ilvl="8" w:tplc="0419001B" w:tentative="1">
      <w:start w:val="1"/>
      <w:numFmt w:val="lowerRoman"/>
      <w:lvlText w:val="%9."/>
      <w:lvlJc w:val="right"/>
      <w:pPr>
        <w:ind w:left="9738" w:hanging="180"/>
      </w:pPr>
    </w:lvl>
  </w:abstractNum>
  <w:abstractNum w:abstractNumId="1" w15:restartNumberingAfterBreak="0">
    <w:nsid w:val="027D125C"/>
    <w:multiLevelType w:val="hybridMultilevel"/>
    <w:tmpl w:val="7E2E2AF4"/>
    <w:lvl w:ilvl="0" w:tplc="179866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274231"/>
    <w:multiLevelType w:val="hybridMultilevel"/>
    <w:tmpl w:val="0B1EFCAE"/>
    <w:lvl w:ilvl="0" w:tplc="5198CA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CA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81E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A22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0A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92A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742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AC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6A57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A3579F"/>
    <w:multiLevelType w:val="hybridMultilevel"/>
    <w:tmpl w:val="A4840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02767"/>
    <w:multiLevelType w:val="hybridMultilevel"/>
    <w:tmpl w:val="AFFA992A"/>
    <w:lvl w:ilvl="0" w:tplc="7EAAAD3E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182ACF2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767E450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9D9E2820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B4ACC82E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3E6ABC1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A8F0A91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37CE50B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874E505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5" w15:restartNumberingAfterBreak="0">
    <w:nsid w:val="26177A23"/>
    <w:multiLevelType w:val="hybridMultilevel"/>
    <w:tmpl w:val="EAEC00A0"/>
    <w:lvl w:ilvl="0" w:tplc="6694AC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A0F3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74E7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21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8F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FC61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EF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0B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C897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CB00BAE"/>
    <w:multiLevelType w:val="hybridMultilevel"/>
    <w:tmpl w:val="6DEEDF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D0D1277"/>
    <w:multiLevelType w:val="hybridMultilevel"/>
    <w:tmpl w:val="26C23ACC"/>
    <w:lvl w:ilvl="0" w:tplc="79D08FDA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62B54DB"/>
    <w:multiLevelType w:val="multilevel"/>
    <w:tmpl w:val="78D64C10"/>
    <w:lvl w:ilvl="0">
      <w:start w:val="1"/>
      <w:numFmt w:val="decimal"/>
      <w:pStyle w:val="a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2A41E3"/>
    <w:multiLevelType w:val="hybridMultilevel"/>
    <w:tmpl w:val="A87E8E36"/>
    <w:lvl w:ilvl="0" w:tplc="DF4E6964">
      <w:start w:val="5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1436545"/>
    <w:multiLevelType w:val="hybridMultilevel"/>
    <w:tmpl w:val="53020890"/>
    <w:lvl w:ilvl="0" w:tplc="F6E8D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C5E4A"/>
    <w:multiLevelType w:val="hybridMultilevel"/>
    <w:tmpl w:val="F1D8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A31E0"/>
    <w:multiLevelType w:val="hybridMultilevel"/>
    <w:tmpl w:val="8752BF98"/>
    <w:lvl w:ilvl="0" w:tplc="BCDA7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67354DF"/>
    <w:multiLevelType w:val="hybridMultilevel"/>
    <w:tmpl w:val="21EA824E"/>
    <w:lvl w:ilvl="0" w:tplc="99B8976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F53A0"/>
    <w:multiLevelType w:val="hybridMultilevel"/>
    <w:tmpl w:val="B560D82E"/>
    <w:lvl w:ilvl="0" w:tplc="98243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F00F6"/>
    <w:multiLevelType w:val="hybridMultilevel"/>
    <w:tmpl w:val="F528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93F0C"/>
    <w:multiLevelType w:val="hybridMultilevel"/>
    <w:tmpl w:val="A6F6B2CC"/>
    <w:lvl w:ilvl="0" w:tplc="057CA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035FF4"/>
    <w:multiLevelType w:val="hybridMultilevel"/>
    <w:tmpl w:val="C6F8B5B0"/>
    <w:lvl w:ilvl="0" w:tplc="C6E272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785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B43D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AAE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D00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6F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D69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C1D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C60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E7D314B"/>
    <w:multiLevelType w:val="hybridMultilevel"/>
    <w:tmpl w:val="9CEA306E"/>
    <w:lvl w:ilvl="0" w:tplc="55842B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82E7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0F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9CD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4A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54A9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26F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4F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02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EEA778A"/>
    <w:multiLevelType w:val="hybridMultilevel"/>
    <w:tmpl w:val="82381D12"/>
    <w:lvl w:ilvl="0" w:tplc="8542A9E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F65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340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829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02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A0C0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480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AC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DEE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7351953"/>
    <w:multiLevelType w:val="hybridMultilevel"/>
    <w:tmpl w:val="5C800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B2131A7"/>
    <w:multiLevelType w:val="hybridMultilevel"/>
    <w:tmpl w:val="228EF234"/>
    <w:lvl w:ilvl="0" w:tplc="7BA848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CC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98D6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460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C3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0B9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967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EA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0084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C6E05E7"/>
    <w:multiLevelType w:val="hybridMultilevel"/>
    <w:tmpl w:val="279C10B4"/>
    <w:lvl w:ilvl="0" w:tplc="3B689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0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4A8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645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CA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EB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6E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E24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8E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14"/>
  </w:num>
  <w:num w:numId="8">
    <w:abstractNumId w:val="4"/>
  </w:num>
  <w:num w:numId="9">
    <w:abstractNumId w:val="5"/>
  </w:num>
  <w:num w:numId="10">
    <w:abstractNumId w:val="21"/>
  </w:num>
  <w:num w:numId="11">
    <w:abstractNumId w:val="2"/>
  </w:num>
  <w:num w:numId="12">
    <w:abstractNumId w:val="22"/>
  </w:num>
  <w:num w:numId="13">
    <w:abstractNumId w:val="18"/>
  </w:num>
  <w:num w:numId="14">
    <w:abstractNumId w:val="17"/>
  </w:num>
  <w:num w:numId="15">
    <w:abstractNumId w:val="19"/>
  </w:num>
  <w:num w:numId="16">
    <w:abstractNumId w:val="11"/>
  </w:num>
  <w:num w:numId="17">
    <w:abstractNumId w:val="9"/>
  </w:num>
  <w:num w:numId="18">
    <w:abstractNumId w:val="3"/>
  </w:num>
  <w:num w:numId="19">
    <w:abstractNumId w:val="16"/>
  </w:num>
  <w:num w:numId="20">
    <w:abstractNumId w:val="8"/>
  </w:num>
  <w:num w:numId="21">
    <w:abstractNumId w:val="20"/>
  </w:num>
  <w:num w:numId="22">
    <w:abstractNumId w:val="7"/>
  </w:num>
  <w:num w:numId="23">
    <w:abstractNumId w:val="8"/>
    <w:lvlOverride w:ilvl="0">
      <w:startOverride w:val="4"/>
    </w:lvlOverride>
  </w:num>
  <w:num w:numId="24">
    <w:abstractNumId w:val="0"/>
  </w:num>
  <w:num w:numId="25">
    <w:abstractNumId w:val="15"/>
  </w:num>
  <w:num w:numId="26">
    <w:abstractNumId w:val="10"/>
  </w:num>
  <w:num w:numId="2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01"/>
    <w:rsid w:val="0000034A"/>
    <w:rsid w:val="0000177B"/>
    <w:rsid w:val="00003788"/>
    <w:rsid w:val="00004FB3"/>
    <w:rsid w:val="00005B36"/>
    <w:rsid w:val="00014EF9"/>
    <w:rsid w:val="00021CD5"/>
    <w:rsid w:val="000231AA"/>
    <w:rsid w:val="0003293A"/>
    <w:rsid w:val="000333D0"/>
    <w:rsid w:val="00035F6B"/>
    <w:rsid w:val="00036E94"/>
    <w:rsid w:val="00042906"/>
    <w:rsid w:val="00043195"/>
    <w:rsid w:val="00043E7B"/>
    <w:rsid w:val="000446E9"/>
    <w:rsid w:val="00047F95"/>
    <w:rsid w:val="00053EAD"/>
    <w:rsid w:val="00055D84"/>
    <w:rsid w:val="00056626"/>
    <w:rsid w:val="0006029F"/>
    <w:rsid w:val="00060307"/>
    <w:rsid w:val="0006183F"/>
    <w:rsid w:val="00063022"/>
    <w:rsid w:val="000666E8"/>
    <w:rsid w:val="00066845"/>
    <w:rsid w:val="000673C6"/>
    <w:rsid w:val="00081DF0"/>
    <w:rsid w:val="000831DD"/>
    <w:rsid w:val="0009352A"/>
    <w:rsid w:val="00094A8C"/>
    <w:rsid w:val="000A4217"/>
    <w:rsid w:val="000A6EDE"/>
    <w:rsid w:val="000B008E"/>
    <w:rsid w:val="000B19D8"/>
    <w:rsid w:val="000B72FA"/>
    <w:rsid w:val="000C1CCA"/>
    <w:rsid w:val="000C5CA6"/>
    <w:rsid w:val="000C653D"/>
    <w:rsid w:val="000C7388"/>
    <w:rsid w:val="000D09D2"/>
    <w:rsid w:val="000E5C99"/>
    <w:rsid w:val="000F7CE2"/>
    <w:rsid w:val="001005B1"/>
    <w:rsid w:val="00100DB3"/>
    <w:rsid w:val="00106CF8"/>
    <w:rsid w:val="00111A0E"/>
    <w:rsid w:val="00113DAC"/>
    <w:rsid w:val="00116046"/>
    <w:rsid w:val="00116D49"/>
    <w:rsid w:val="001210C8"/>
    <w:rsid w:val="00122E4B"/>
    <w:rsid w:val="00127832"/>
    <w:rsid w:val="00130897"/>
    <w:rsid w:val="00140479"/>
    <w:rsid w:val="0014080D"/>
    <w:rsid w:val="00144F38"/>
    <w:rsid w:val="00147527"/>
    <w:rsid w:val="001507C7"/>
    <w:rsid w:val="00152DE4"/>
    <w:rsid w:val="001534A9"/>
    <w:rsid w:val="001542E0"/>
    <w:rsid w:val="00154677"/>
    <w:rsid w:val="00155712"/>
    <w:rsid w:val="00161607"/>
    <w:rsid w:val="00161B08"/>
    <w:rsid w:val="00165C01"/>
    <w:rsid w:val="00172D02"/>
    <w:rsid w:val="001764CF"/>
    <w:rsid w:val="00177A60"/>
    <w:rsid w:val="00177DCA"/>
    <w:rsid w:val="00182EEC"/>
    <w:rsid w:val="0018763F"/>
    <w:rsid w:val="001919F7"/>
    <w:rsid w:val="00196B82"/>
    <w:rsid w:val="001A1190"/>
    <w:rsid w:val="001A1252"/>
    <w:rsid w:val="001A51A3"/>
    <w:rsid w:val="001B6C44"/>
    <w:rsid w:val="001C1002"/>
    <w:rsid w:val="001C22D0"/>
    <w:rsid w:val="001C3B2A"/>
    <w:rsid w:val="001C4889"/>
    <w:rsid w:val="001C4BC7"/>
    <w:rsid w:val="001D2B11"/>
    <w:rsid w:val="001D3496"/>
    <w:rsid w:val="001D4323"/>
    <w:rsid w:val="001D45A9"/>
    <w:rsid w:val="001D5F86"/>
    <w:rsid w:val="001D7C56"/>
    <w:rsid w:val="001E3CF8"/>
    <w:rsid w:val="001E62C4"/>
    <w:rsid w:val="001F1EC0"/>
    <w:rsid w:val="001F2318"/>
    <w:rsid w:val="001F5C88"/>
    <w:rsid w:val="00200A74"/>
    <w:rsid w:val="0020237A"/>
    <w:rsid w:val="00203446"/>
    <w:rsid w:val="002044E2"/>
    <w:rsid w:val="00213154"/>
    <w:rsid w:val="002138CF"/>
    <w:rsid w:val="00213970"/>
    <w:rsid w:val="00215794"/>
    <w:rsid w:val="002163D6"/>
    <w:rsid w:val="00220581"/>
    <w:rsid w:val="002206B8"/>
    <w:rsid w:val="002209B1"/>
    <w:rsid w:val="002216F1"/>
    <w:rsid w:val="002243B9"/>
    <w:rsid w:val="00230D85"/>
    <w:rsid w:val="00231341"/>
    <w:rsid w:val="002404CD"/>
    <w:rsid w:val="0024349A"/>
    <w:rsid w:val="00244542"/>
    <w:rsid w:val="002458EB"/>
    <w:rsid w:val="002504FE"/>
    <w:rsid w:val="00256A8B"/>
    <w:rsid w:val="00264CE6"/>
    <w:rsid w:val="00271579"/>
    <w:rsid w:val="0027160D"/>
    <w:rsid w:val="00273EB8"/>
    <w:rsid w:val="002749B1"/>
    <w:rsid w:val="00275F82"/>
    <w:rsid w:val="00285D3D"/>
    <w:rsid w:val="00286704"/>
    <w:rsid w:val="00287048"/>
    <w:rsid w:val="00287D20"/>
    <w:rsid w:val="0029192B"/>
    <w:rsid w:val="00291A27"/>
    <w:rsid w:val="00291BC9"/>
    <w:rsid w:val="00292853"/>
    <w:rsid w:val="0029323A"/>
    <w:rsid w:val="00295D9F"/>
    <w:rsid w:val="00296C6C"/>
    <w:rsid w:val="002A0D48"/>
    <w:rsid w:val="002A1864"/>
    <w:rsid w:val="002A2B71"/>
    <w:rsid w:val="002A3D63"/>
    <w:rsid w:val="002A3D9A"/>
    <w:rsid w:val="002A63DF"/>
    <w:rsid w:val="002A73D4"/>
    <w:rsid w:val="002A79F2"/>
    <w:rsid w:val="002B125C"/>
    <w:rsid w:val="002B4562"/>
    <w:rsid w:val="002B4789"/>
    <w:rsid w:val="002B54CA"/>
    <w:rsid w:val="002B71BE"/>
    <w:rsid w:val="002C1FD4"/>
    <w:rsid w:val="002C2638"/>
    <w:rsid w:val="002C2F91"/>
    <w:rsid w:val="002C4E5F"/>
    <w:rsid w:val="002C5B0D"/>
    <w:rsid w:val="002C7D80"/>
    <w:rsid w:val="002D11D1"/>
    <w:rsid w:val="002D43DA"/>
    <w:rsid w:val="002D6EF1"/>
    <w:rsid w:val="002E05D8"/>
    <w:rsid w:val="002E6EFD"/>
    <w:rsid w:val="002F14D1"/>
    <w:rsid w:val="002F29CD"/>
    <w:rsid w:val="002F5F1E"/>
    <w:rsid w:val="002F61E6"/>
    <w:rsid w:val="00304140"/>
    <w:rsid w:val="00304AFB"/>
    <w:rsid w:val="00305264"/>
    <w:rsid w:val="00305D76"/>
    <w:rsid w:val="00306AA0"/>
    <w:rsid w:val="0031135F"/>
    <w:rsid w:val="00315A12"/>
    <w:rsid w:val="00316D27"/>
    <w:rsid w:val="003179C0"/>
    <w:rsid w:val="00317BD7"/>
    <w:rsid w:val="0032657C"/>
    <w:rsid w:val="00326644"/>
    <w:rsid w:val="003277BC"/>
    <w:rsid w:val="00345726"/>
    <w:rsid w:val="00345C5E"/>
    <w:rsid w:val="00346A6B"/>
    <w:rsid w:val="003504C2"/>
    <w:rsid w:val="00360F19"/>
    <w:rsid w:val="00366730"/>
    <w:rsid w:val="00367820"/>
    <w:rsid w:val="00367BF4"/>
    <w:rsid w:val="0037519A"/>
    <w:rsid w:val="00376BE4"/>
    <w:rsid w:val="0038579E"/>
    <w:rsid w:val="0038597B"/>
    <w:rsid w:val="0038644A"/>
    <w:rsid w:val="00386496"/>
    <w:rsid w:val="003873D2"/>
    <w:rsid w:val="003924F4"/>
    <w:rsid w:val="00393CDB"/>
    <w:rsid w:val="003A0B05"/>
    <w:rsid w:val="003A0B6B"/>
    <w:rsid w:val="003A1069"/>
    <w:rsid w:val="003A3CEA"/>
    <w:rsid w:val="003A7509"/>
    <w:rsid w:val="003B5864"/>
    <w:rsid w:val="003B6C0F"/>
    <w:rsid w:val="003C0C56"/>
    <w:rsid w:val="003C2EF3"/>
    <w:rsid w:val="003C474F"/>
    <w:rsid w:val="003D0B53"/>
    <w:rsid w:val="003D2172"/>
    <w:rsid w:val="003D24A2"/>
    <w:rsid w:val="003D3B43"/>
    <w:rsid w:val="003D42EC"/>
    <w:rsid w:val="003D69B5"/>
    <w:rsid w:val="003E0021"/>
    <w:rsid w:val="003E170B"/>
    <w:rsid w:val="003F32B7"/>
    <w:rsid w:val="003F55B1"/>
    <w:rsid w:val="004020A4"/>
    <w:rsid w:val="00407C50"/>
    <w:rsid w:val="00417D68"/>
    <w:rsid w:val="00425589"/>
    <w:rsid w:val="00437554"/>
    <w:rsid w:val="0044102A"/>
    <w:rsid w:val="00446F8F"/>
    <w:rsid w:val="004530B1"/>
    <w:rsid w:val="00453844"/>
    <w:rsid w:val="004560C2"/>
    <w:rsid w:val="00464668"/>
    <w:rsid w:val="00470EC6"/>
    <w:rsid w:val="00472EF3"/>
    <w:rsid w:val="004756C7"/>
    <w:rsid w:val="00477211"/>
    <w:rsid w:val="00484891"/>
    <w:rsid w:val="00486096"/>
    <w:rsid w:val="0049094D"/>
    <w:rsid w:val="00494DB8"/>
    <w:rsid w:val="00495C2C"/>
    <w:rsid w:val="004973FC"/>
    <w:rsid w:val="004A1C5C"/>
    <w:rsid w:val="004A4D74"/>
    <w:rsid w:val="004A7229"/>
    <w:rsid w:val="004B55E8"/>
    <w:rsid w:val="004B57EF"/>
    <w:rsid w:val="004B70FB"/>
    <w:rsid w:val="004C0B47"/>
    <w:rsid w:val="004C1AFD"/>
    <w:rsid w:val="004C4274"/>
    <w:rsid w:val="004C45A5"/>
    <w:rsid w:val="004C6C30"/>
    <w:rsid w:val="004D4177"/>
    <w:rsid w:val="004F20B1"/>
    <w:rsid w:val="004F3A53"/>
    <w:rsid w:val="004F5937"/>
    <w:rsid w:val="005011EA"/>
    <w:rsid w:val="0050134E"/>
    <w:rsid w:val="00502DC3"/>
    <w:rsid w:val="00502E88"/>
    <w:rsid w:val="005052A8"/>
    <w:rsid w:val="00507D41"/>
    <w:rsid w:val="00512910"/>
    <w:rsid w:val="0051435E"/>
    <w:rsid w:val="005146AD"/>
    <w:rsid w:val="005148AB"/>
    <w:rsid w:val="00521C3A"/>
    <w:rsid w:val="00522DEF"/>
    <w:rsid w:val="0052321B"/>
    <w:rsid w:val="005242A8"/>
    <w:rsid w:val="00526A4B"/>
    <w:rsid w:val="00530CF5"/>
    <w:rsid w:val="00533CE0"/>
    <w:rsid w:val="005379B9"/>
    <w:rsid w:val="0054060E"/>
    <w:rsid w:val="00541850"/>
    <w:rsid w:val="005442EE"/>
    <w:rsid w:val="00544EC4"/>
    <w:rsid w:val="005472C7"/>
    <w:rsid w:val="00552390"/>
    <w:rsid w:val="00553119"/>
    <w:rsid w:val="00557BAD"/>
    <w:rsid w:val="0056023F"/>
    <w:rsid w:val="00562D27"/>
    <w:rsid w:val="00563979"/>
    <w:rsid w:val="0056629B"/>
    <w:rsid w:val="005703B3"/>
    <w:rsid w:val="005756AF"/>
    <w:rsid w:val="00575860"/>
    <w:rsid w:val="00575F09"/>
    <w:rsid w:val="00576953"/>
    <w:rsid w:val="00576D07"/>
    <w:rsid w:val="00577FC9"/>
    <w:rsid w:val="0058034D"/>
    <w:rsid w:val="00583B77"/>
    <w:rsid w:val="00584FB8"/>
    <w:rsid w:val="0058554E"/>
    <w:rsid w:val="0059091C"/>
    <w:rsid w:val="005A0B33"/>
    <w:rsid w:val="005A35AA"/>
    <w:rsid w:val="005A3752"/>
    <w:rsid w:val="005A3D43"/>
    <w:rsid w:val="005A6354"/>
    <w:rsid w:val="005A6444"/>
    <w:rsid w:val="005B3F2C"/>
    <w:rsid w:val="005B4557"/>
    <w:rsid w:val="005B6007"/>
    <w:rsid w:val="005B75FD"/>
    <w:rsid w:val="005C40CC"/>
    <w:rsid w:val="005C42E2"/>
    <w:rsid w:val="005D23A2"/>
    <w:rsid w:val="005D23AF"/>
    <w:rsid w:val="005D4928"/>
    <w:rsid w:val="005D6561"/>
    <w:rsid w:val="005D72BB"/>
    <w:rsid w:val="005E1A24"/>
    <w:rsid w:val="005E2804"/>
    <w:rsid w:val="005E4987"/>
    <w:rsid w:val="005E62B3"/>
    <w:rsid w:val="005E6B04"/>
    <w:rsid w:val="005E753F"/>
    <w:rsid w:val="005E7E65"/>
    <w:rsid w:val="005E7F29"/>
    <w:rsid w:val="005F0889"/>
    <w:rsid w:val="005F4C0A"/>
    <w:rsid w:val="005F7AE1"/>
    <w:rsid w:val="00604634"/>
    <w:rsid w:val="006061D0"/>
    <w:rsid w:val="00607EAB"/>
    <w:rsid w:val="0061404B"/>
    <w:rsid w:val="0061438E"/>
    <w:rsid w:val="0061440A"/>
    <w:rsid w:val="00622B89"/>
    <w:rsid w:val="00626E8B"/>
    <w:rsid w:val="0063212C"/>
    <w:rsid w:val="00632142"/>
    <w:rsid w:val="0063279E"/>
    <w:rsid w:val="006327A3"/>
    <w:rsid w:val="0064145E"/>
    <w:rsid w:val="00644CA9"/>
    <w:rsid w:val="006456E6"/>
    <w:rsid w:val="00650562"/>
    <w:rsid w:val="006526E5"/>
    <w:rsid w:val="00653153"/>
    <w:rsid w:val="006536BA"/>
    <w:rsid w:val="0065488C"/>
    <w:rsid w:val="00656A9E"/>
    <w:rsid w:val="00663780"/>
    <w:rsid w:val="0066697B"/>
    <w:rsid w:val="006672FC"/>
    <w:rsid w:val="00671CD8"/>
    <w:rsid w:val="0067239B"/>
    <w:rsid w:val="006731CD"/>
    <w:rsid w:val="0067427C"/>
    <w:rsid w:val="006807D7"/>
    <w:rsid w:val="0068125D"/>
    <w:rsid w:val="0068477C"/>
    <w:rsid w:val="0069405B"/>
    <w:rsid w:val="00694441"/>
    <w:rsid w:val="00694C5F"/>
    <w:rsid w:val="00694E3B"/>
    <w:rsid w:val="00696BBD"/>
    <w:rsid w:val="006A029C"/>
    <w:rsid w:val="006A23F9"/>
    <w:rsid w:val="006A31E7"/>
    <w:rsid w:val="006A372F"/>
    <w:rsid w:val="006A6F0B"/>
    <w:rsid w:val="006B05FF"/>
    <w:rsid w:val="006B4DCD"/>
    <w:rsid w:val="006B6EE9"/>
    <w:rsid w:val="006C2C56"/>
    <w:rsid w:val="006D0634"/>
    <w:rsid w:val="006D0942"/>
    <w:rsid w:val="006E05DE"/>
    <w:rsid w:val="006E2DEA"/>
    <w:rsid w:val="006E63CE"/>
    <w:rsid w:val="006F0413"/>
    <w:rsid w:val="006F31D9"/>
    <w:rsid w:val="006F463F"/>
    <w:rsid w:val="006F649E"/>
    <w:rsid w:val="006F79A2"/>
    <w:rsid w:val="007000A4"/>
    <w:rsid w:val="00700311"/>
    <w:rsid w:val="00701E1A"/>
    <w:rsid w:val="007034AE"/>
    <w:rsid w:val="007123DB"/>
    <w:rsid w:val="00712EA9"/>
    <w:rsid w:val="00716652"/>
    <w:rsid w:val="00720F3B"/>
    <w:rsid w:val="00721899"/>
    <w:rsid w:val="0072351F"/>
    <w:rsid w:val="00724907"/>
    <w:rsid w:val="007312D1"/>
    <w:rsid w:val="007366A1"/>
    <w:rsid w:val="00737AC2"/>
    <w:rsid w:val="007404FD"/>
    <w:rsid w:val="00740583"/>
    <w:rsid w:val="00742C54"/>
    <w:rsid w:val="00744ED0"/>
    <w:rsid w:val="00756F55"/>
    <w:rsid w:val="007618B5"/>
    <w:rsid w:val="00764C0F"/>
    <w:rsid w:val="0076502A"/>
    <w:rsid w:val="00765FF2"/>
    <w:rsid w:val="0076750F"/>
    <w:rsid w:val="00767A11"/>
    <w:rsid w:val="00767E8B"/>
    <w:rsid w:val="00770FD4"/>
    <w:rsid w:val="00771B56"/>
    <w:rsid w:val="00773DB1"/>
    <w:rsid w:val="00773E20"/>
    <w:rsid w:val="0077469F"/>
    <w:rsid w:val="00781385"/>
    <w:rsid w:val="00782E71"/>
    <w:rsid w:val="00784189"/>
    <w:rsid w:val="00786992"/>
    <w:rsid w:val="00790553"/>
    <w:rsid w:val="007912C4"/>
    <w:rsid w:val="00796819"/>
    <w:rsid w:val="00796CEB"/>
    <w:rsid w:val="007A049E"/>
    <w:rsid w:val="007A2988"/>
    <w:rsid w:val="007A2D75"/>
    <w:rsid w:val="007A37BC"/>
    <w:rsid w:val="007B2095"/>
    <w:rsid w:val="007B7CE8"/>
    <w:rsid w:val="007C3649"/>
    <w:rsid w:val="007C412B"/>
    <w:rsid w:val="007C5BCE"/>
    <w:rsid w:val="007C60D3"/>
    <w:rsid w:val="007D14AD"/>
    <w:rsid w:val="007D3D29"/>
    <w:rsid w:val="007D3D5C"/>
    <w:rsid w:val="007D7D36"/>
    <w:rsid w:val="007E1E6B"/>
    <w:rsid w:val="007E420C"/>
    <w:rsid w:val="007E6A09"/>
    <w:rsid w:val="007F18E1"/>
    <w:rsid w:val="007F2854"/>
    <w:rsid w:val="007F4800"/>
    <w:rsid w:val="007F6798"/>
    <w:rsid w:val="007F76FB"/>
    <w:rsid w:val="00800C24"/>
    <w:rsid w:val="00807678"/>
    <w:rsid w:val="0081094B"/>
    <w:rsid w:val="00810971"/>
    <w:rsid w:val="00812DE8"/>
    <w:rsid w:val="008137F7"/>
    <w:rsid w:val="0082071E"/>
    <w:rsid w:val="00825031"/>
    <w:rsid w:val="0083336C"/>
    <w:rsid w:val="00833E7B"/>
    <w:rsid w:val="00840D16"/>
    <w:rsid w:val="00843165"/>
    <w:rsid w:val="00843168"/>
    <w:rsid w:val="00843C98"/>
    <w:rsid w:val="00850FA7"/>
    <w:rsid w:val="0085489B"/>
    <w:rsid w:val="00861768"/>
    <w:rsid w:val="00872E1B"/>
    <w:rsid w:val="00875D1E"/>
    <w:rsid w:val="00876455"/>
    <w:rsid w:val="00877287"/>
    <w:rsid w:val="0089265D"/>
    <w:rsid w:val="00894B85"/>
    <w:rsid w:val="00896E32"/>
    <w:rsid w:val="008A325D"/>
    <w:rsid w:val="008A391D"/>
    <w:rsid w:val="008B26AF"/>
    <w:rsid w:val="008B3720"/>
    <w:rsid w:val="008C12D6"/>
    <w:rsid w:val="008C4436"/>
    <w:rsid w:val="008C63C8"/>
    <w:rsid w:val="008C71CE"/>
    <w:rsid w:val="008D213D"/>
    <w:rsid w:val="008E031A"/>
    <w:rsid w:val="008E0792"/>
    <w:rsid w:val="008E2030"/>
    <w:rsid w:val="008E4FC4"/>
    <w:rsid w:val="008F161A"/>
    <w:rsid w:val="008F21DD"/>
    <w:rsid w:val="008F2929"/>
    <w:rsid w:val="008F4A7B"/>
    <w:rsid w:val="008F4D71"/>
    <w:rsid w:val="00901FE1"/>
    <w:rsid w:val="009119ED"/>
    <w:rsid w:val="00913680"/>
    <w:rsid w:val="00915797"/>
    <w:rsid w:val="0092043B"/>
    <w:rsid w:val="00920531"/>
    <w:rsid w:val="00920EC5"/>
    <w:rsid w:val="009236D4"/>
    <w:rsid w:val="0092443E"/>
    <w:rsid w:val="00925F7C"/>
    <w:rsid w:val="00930555"/>
    <w:rsid w:val="009306B7"/>
    <w:rsid w:val="0093137C"/>
    <w:rsid w:val="00932469"/>
    <w:rsid w:val="00932B1B"/>
    <w:rsid w:val="00933029"/>
    <w:rsid w:val="0093606E"/>
    <w:rsid w:val="00941F46"/>
    <w:rsid w:val="00943298"/>
    <w:rsid w:val="009463B0"/>
    <w:rsid w:val="0094737F"/>
    <w:rsid w:val="00953DE1"/>
    <w:rsid w:val="00956AF3"/>
    <w:rsid w:val="00956EA0"/>
    <w:rsid w:val="009608E0"/>
    <w:rsid w:val="0096143E"/>
    <w:rsid w:val="00962A68"/>
    <w:rsid w:val="009642DB"/>
    <w:rsid w:val="0096585D"/>
    <w:rsid w:val="00966587"/>
    <w:rsid w:val="00966873"/>
    <w:rsid w:val="00971E81"/>
    <w:rsid w:val="00975563"/>
    <w:rsid w:val="009758D6"/>
    <w:rsid w:val="009804E3"/>
    <w:rsid w:val="00983D9B"/>
    <w:rsid w:val="0098715F"/>
    <w:rsid w:val="009A6479"/>
    <w:rsid w:val="009B1DC0"/>
    <w:rsid w:val="009B70DB"/>
    <w:rsid w:val="009B731D"/>
    <w:rsid w:val="009B7B89"/>
    <w:rsid w:val="009C0DC3"/>
    <w:rsid w:val="009C30FF"/>
    <w:rsid w:val="009C4DF1"/>
    <w:rsid w:val="009C7700"/>
    <w:rsid w:val="009D7354"/>
    <w:rsid w:val="009E221B"/>
    <w:rsid w:val="009F13E1"/>
    <w:rsid w:val="009F26FA"/>
    <w:rsid w:val="009F7099"/>
    <w:rsid w:val="00A016E5"/>
    <w:rsid w:val="00A04F36"/>
    <w:rsid w:val="00A07CA2"/>
    <w:rsid w:val="00A109B5"/>
    <w:rsid w:val="00A128FB"/>
    <w:rsid w:val="00A144C2"/>
    <w:rsid w:val="00A15FB6"/>
    <w:rsid w:val="00A21B8C"/>
    <w:rsid w:val="00A254C1"/>
    <w:rsid w:val="00A3140C"/>
    <w:rsid w:val="00A35F62"/>
    <w:rsid w:val="00A379C1"/>
    <w:rsid w:val="00A37F20"/>
    <w:rsid w:val="00A41FDF"/>
    <w:rsid w:val="00A45612"/>
    <w:rsid w:val="00A50EA4"/>
    <w:rsid w:val="00A52461"/>
    <w:rsid w:val="00A5323B"/>
    <w:rsid w:val="00A55085"/>
    <w:rsid w:val="00A5548A"/>
    <w:rsid w:val="00A620DC"/>
    <w:rsid w:val="00A62951"/>
    <w:rsid w:val="00A635DD"/>
    <w:rsid w:val="00A665DF"/>
    <w:rsid w:val="00A66D62"/>
    <w:rsid w:val="00A67B32"/>
    <w:rsid w:val="00A72241"/>
    <w:rsid w:val="00A74DD6"/>
    <w:rsid w:val="00A762B6"/>
    <w:rsid w:val="00A832F6"/>
    <w:rsid w:val="00A843EC"/>
    <w:rsid w:val="00A84CC2"/>
    <w:rsid w:val="00A87374"/>
    <w:rsid w:val="00A91146"/>
    <w:rsid w:val="00AA3707"/>
    <w:rsid w:val="00AA3890"/>
    <w:rsid w:val="00AA466D"/>
    <w:rsid w:val="00AA4A68"/>
    <w:rsid w:val="00AA4F41"/>
    <w:rsid w:val="00AB1CF8"/>
    <w:rsid w:val="00AB7B55"/>
    <w:rsid w:val="00AC0188"/>
    <w:rsid w:val="00AD22E3"/>
    <w:rsid w:val="00AE1502"/>
    <w:rsid w:val="00AF05C8"/>
    <w:rsid w:val="00AF3AA4"/>
    <w:rsid w:val="00AF3C17"/>
    <w:rsid w:val="00AF493B"/>
    <w:rsid w:val="00AF76F8"/>
    <w:rsid w:val="00B0042E"/>
    <w:rsid w:val="00B00DAC"/>
    <w:rsid w:val="00B0107F"/>
    <w:rsid w:val="00B04090"/>
    <w:rsid w:val="00B12805"/>
    <w:rsid w:val="00B24283"/>
    <w:rsid w:val="00B26458"/>
    <w:rsid w:val="00B30F23"/>
    <w:rsid w:val="00B34208"/>
    <w:rsid w:val="00B352B2"/>
    <w:rsid w:val="00B353BD"/>
    <w:rsid w:val="00B42FE9"/>
    <w:rsid w:val="00B43B4F"/>
    <w:rsid w:val="00B471F0"/>
    <w:rsid w:val="00B50180"/>
    <w:rsid w:val="00B51E4A"/>
    <w:rsid w:val="00B560E6"/>
    <w:rsid w:val="00B6194C"/>
    <w:rsid w:val="00B65274"/>
    <w:rsid w:val="00B6771D"/>
    <w:rsid w:val="00B721A4"/>
    <w:rsid w:val="00B729DD"/>
    <w:rsid w:val="00B7649D"/>
    <w:rsid w:val="00B7661C"/>
    <w:rsid w:val="00B76DDB"/>
    <w:rsid w:val="00B83081"/>
    <w:rsid w:val="00B86407"/>
    <w:rsid w:val="00B9104D"/>
    <w:rsid w:val="00B92232"/>
    <w:rsid w:val="00B94802"/>
    <w:rsid w:val="00B95D4D"/>
    <w:rsid w:val="00B9740F"/>
    <w:rsid w:val="00BA0F02"/>
    <w:rsid w:val="00BA168A"/>
    <w:rsid w:val="00BA27B3"/>
    <w:rsid w:val="00BA2C7D"/>
    <w:rsid w:val="00BB3EBD"/>
    <w:rsid w:val="00BB6B69"/>
    <w:rsid w:val="00BC2A0A"/>
    <w:rsid w:val="00BC2B86"/>
    <w:rsid w:val="00BC2BD9"/>
    <w:rsid w:val="00BC365D"/>
    <w:rsid w:val="00BD4109"/>
    <w:rsid w:val="00BD5429"/>
    <w:rsid w:val="00BD5855"/>
    <w:rsid w:val="00BD6EE2"/>
    <w:rsid w:val="00BE19E6"/>
    <w:rsid w:val="00BE57B4"/>
    <w:rsid w:val="00BF0DAC"/>
    <w:rsid w:val="00BF51E5"/>
    <w:rsid w:val="00C01AD8"/>
    <w:rsid w:val="00C0274E"/>
    <w:rsid w:val="00C2163E"/>
    <w:rsid w:val="00C22602"/>
    <w:rsid w:val="00C244E4"/>
    <w:rsid w:val="00C246F5"/>
    <w:rsid w:val="00C25A6E"/>
    <w:rsid w:val="00C27F11"/>
    <w:rsid w:val="00C304BC"/>
    <w:rsid w:val="00C40D86"/>
    <w:rsid w:val="00C41F4B"/>
    <w:rsid w:val="00C425E2"/>
    <w:rsid w:val="00C4321D"/>
    <w:rsid w:val="00C441BF"/>
    <w:rsid w:val="00C44720"/>
    <w:rsid w:val="00C44F2F"/>
    <w:rsid w:val="00C44F4D"/>
    <w:rsid w:val="00C47607"/>
    <w:rsid w:val="00C47DCD"/>
    <w:rsid w:val="00C50C52"/>
    <w:rsid w:val="00C5177E"/>
    <w:rsid w:val="00C570A1"/>
    <w:rsid w:val="00C60CE6"/>
    <w:rsid w:val="00C61322"/>
    <w:rsid w:val="00C6786F"/>
    <w:rsid w:val="00C728E6"/>
    <w:rsid w:val="00C76B07"/>
    <w:rsid w:val="00C77C9D"/>
    <w:rsid w:val="00C81297"/>
    <w:rsid w:val="00C84E83"/>
    <w:rsid w:val="00C90C88"/>
    <w:rsid w:val="00C90D15"/>
    <w:rsid w:val="00CA61FF"/>
    <w:rsid w:val="00CB00C6"/>
    <w:rsid w:val="00CB33CA"/>
    <w:rsid w:val="00CB3952"/>
    <w:rsid w:val="00CB59AF"/>
    <w:rsid w:val="00CB6F89"/>
    <w:rsid w:val="00CB7E9D"/>
    <w:rsid w:val="00CC02CC"/>
    <w:rsid w:val="00CC3B5A"/>
    <w:rsid w:val="00CD0C4C"/>
    <w:rsid w:val="00CD387E"/>
    <w:rsid w:val="00CD5596"/>
    <w:rsid w:val="00CD5C20"/>
    <w:rsid w:val="00CD7D04"/>
    <w:rsid w:val="00CE0483"/>
    <w:rsid w:val="00CE15FF"/>
    <w:rsid w:val="00CE569C"/>
    <w:rsid w:val="00CE7CE5"/>
    <w:rsid w:val="00CF03C4"/>
    <w:rsid w:val="00CF2A7E"/>
    <w:rsid w:val="00CF2EF7"/>
    <w:rsid w:val="00CF39A7"/>
    <w:rsid w:val="00CF5401"/>
    <w:rsid w:val="00CF7E33"/>
    <w:rsid w:val="00D00995"/>
    <w:rsid w:val="00D02626"/>
    <w:rsid w:val="00D04B26"/>
    <w:rsid w:val="00D07926"/>
    <w:rsid w:val="00D11054"/>
    <w:rsid w:val="00D11593"/>
    <w:rsid w:val="00D11DBA"/>
    <w:rsid w:val="00D13B66"/>
    <w:rsid w:val="00D16688"/>
    <w:rsid w:val="00D1782D"/>
    <w:rsid w:val="00D25C18"/>
    <w:rsid w:val="00D26C8F"/>
    <w:rsid w:val="00D34E04"/>
    <w:rsid w:val="00D40DB2"/>
    <w:rsid w:val="00D455F3"/>
    <w:rsid w:val="00D56D66"/>
    <w:rsid w:val="00D60CFB"/>
    <w:rsid w:val="00D61F0F"/>
    <w:rsid w:val="00D63789"/>
    <w:rsid w:val="00D74710"/>
    <w:rsid w:val="00D83FBA"/>
    <w:rsid w:val="00D84906"/>
    <w:rsid w:val="00D90E5F"/>
    <w:rsid w:val="00D928DF"/>
    <w:rsid w:val="00D94B71"/>
    <w:rsid w:val="00D954D9"/>
    <w:rsid w:val="00D96143"/>
    <w:rsid w:val="00D96FDD"/>
    <w:rsid w:val="00DB507A"/>
    <w:rsid w:val="00DB5B06"/>
    <w:rsid w:val="00DB5CCC"/>
    <w:rsid w:val="00DB7DE2"/>
    <w:rsid w:val="00DC603B"/>
    <w:rsid w:val="00DC6923"/>
    <w:rsid w:val="00DD1BD6"/>
    <w:rsid w:val="00DD2DE2"/>
    <w:rsid w:val="00DD52D6"/>
    <w:rsid w:val="00DD62E0"/>
    <w:rsid w:val="00DF220E"/>
    <w:rsid w:val="00DF39AC"/>
    <w:rsid w:val="00E02CDE"/>
    <w:rsid w:val="00E03582"/>
    <w:rsid w:val="00E108EF"/>
    <w:rsid w:val="00E126B1"/>
    <w:rsid w:val="00E12E80"/>
    <w:rsid w:val="00E133B2"/>
    <w:rsid w:val="00E13FC1"/>
    <w:rsid w:val="00E146AC"/>
    <w:rsid w:val="00E162BD"/>
    <w:rsid w:val="00E279B7"/>
    <w:rsid w:val="00E3086B"/>
    <w:rsid w:val="00E32B79"/>
    <w:rsid w:val="00E40903"/>
    <w:rsid w:val="00E46E4A"/>
    <w:rsid w:val="00E604E0"/>
    <w:rsid w:val="00E61FA8"/>
    <w:rsid w:val="00E718D3"/>
    <w:rsid w:val="00E764CC"/>
    <w:rsid w:val="00E8292E"/>
    <w:rsid w:val="00E83643"/>
    <w:rsid w:val="00E84774"/>
    <w:rsid w:val="00E854A5"/>
    <w:rsid w:val="00E85ABA"/>
    <w:rsid w:val="00E85FAA"/>
    <w:rsid w:val="00E91AB5"/>
    <w:rsid w:val="00E95DE5"/>
    <w:rsid w:val="00EA0753"/>
    <w:rsid w:val="00EA1A0C"/>
    <w:rsid w:val="00EA2A1A"/>
    <w:rsid w:val="00EA39EB"/>
    <w:rsid w:val="00EA7020"/>
    <w:rsid w:val="00EA7AFE"/>
    <w:rsid w:val="00EB0C73"/>
    <w:rsid w:val="00EB1474"/>
    <w:rsid w:val="00EB44C5"/>
    <w:rsid w:val="00EB4CE8"/>
    <w:rsid w:val="00EC1A49"/>
    <w:rsid w:val="00EC1D79"/>
    <w:rsid w:val="00EC2075"/>
    <w:rsid w:val="00EC4591"/>
    <w:rsid w:val="00EC62F1"/>
    <w:rsid w:val="00EC6FB9"/>
    <w:rsid w:val="00ED2962"/>
    <w:rsid w:val="00ED46B2"/>
    <w:rsid w:val="00ED605A"/>
    <w:rsid w:val="00ED6732"/>
    <w:rsid w:val="00ED79D9"/>
    <w:rsid w:val="00EE2A64"/>
    <w:rsid w:val="00F00183"/>
    <w:rsid w:val="00F00887"/>
    <w:rsid w:val="00F166AF"/>
    <w:rsid w:val="00F175E1"/>
    <w:rsid w:val="00F17887"/>
    <w:rsid w:val="00F17B55"/>
    <w:rsid w:val="00F22DCB"/>
    <w:rsid w:val="00F24188"/>
    <w:rsid w:val="00F260EF"/>
    <w:rsid w:val="00F30E8C"/>
    <w:rsid w:val="00F3437D"/>
    <w:rsid w:val="00F3545E"/>
    <w:rsid w:val="00F36B0D"/>
    <w:rsid w:val="00F43D0D"/>
    <w:rsid w:val="00F474B8"/>
    <w:rsid w:val="00F52C7C"/>
    <w:rsid w:val="00F63080"/>
    <w:rsid w:val="00F735D1"/>
    <w:rsid w:val="00F749C0"/>
    <w:rsid w:val="00F852DF"/>
    <w:rsid w:val="00F85C29"/>
    <w:rsid w:val="00F875C6"/>
    <w:rsid w:val="00F94B83"/>
    <w:rsid w:val="00F95249"/>
    <w:rsid w:val="00F9623B"/>
    <w:rsid w:val="00FA402A"/>
    <w:rsid w:val="00FA5D80"/>
    <w:rsid w:val="00FB0151"/>
    <w:rsid w:val="00FB73DB"/>
    <w:rsid w:val="00FC7CDE"/>
    <w:rsid w:val="00FD6E90"/>
    <w:rsid w:val="00FE5F14"/>
    <w:rsid w:val="00FE6974"/>
    <w:rsid w:val="00FF187D"/>
    <w:rsid w:val="00FF1903"/>
    <w:rsid w:val="00FF27B5"/>
    <w:rsid w:val="00FF2D56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6E80D9C"/>
  <w15:docId w15:val="{4B1F93F2-20EB-4071-A8E4-7F08FDD9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37AC2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1"/>
    <w:next w:val="a1"/>
    <w:link w:val="10"/>
    <w:uiPriority w:val="9"/>
    <w:qFormat/>
    <w:rsid w:val="004A7229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2">
    <w:name w:val="heading 2"/>
    <w:basedOn w:val="a1"/>
    <w:next w:val="a1"/>
    <w:link w:val="20"/>
    <w:uiPriority w:val="9"/>
    <w:unhideWhenUsed/>
    <w:qFormat/>
    <w:rsid w:val="007D7D3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3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E0483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A7229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paragraph" w:styleId="a5">
    <w:name w:val="List Paragraph"/>
    <w:basedOn w:val="a1"/>
    <w:uiPriority w:val="34"/>
    <w:qFormat/>
    <w:rsid w:val="004A7229"/>
    <w:pPr>
      <w:ind w:left="720"/>
      <w:contextualSpacing/>
    </w:pPr>
    <w:rPr>
      <w:szCs w:val="21"/>
    </w:rPr>
  </w:style>
  <w:style w:type="character" w:styleId="a6">
    <w:name w:val="Hyperlink"/>
    <w:uiPriority w:val="99"/>
    <w:unhideWhenUsed/>
    <w:rsid w:val="004F20B1"/>
    <w:rPr>
      <w:color w:val="000080"/>
      <w:u w:val="single"/>
    </w:rPr>
  </w:style>
  <w:style w:type="paragraph" w:styleId="a7">
    <w:name w:val="caption"/>
    <w:basedOn w:val="a1"/>
    <w:next w:val="a1"/>
    <w:uiPriority w:val="35"/>
    <w:unhideWhenUsed/>
    <w:qFormat/>
    <w:rsid w:val="00A84CC2"/>
    <w:pPr>
      <w:spacing w:after="200"/>
    </w:pPr>
    <w:rPr>
      <w:i/>
      <w:iCs/>
      <w:color w:val="44546A" w:themeColor="text2"/>
      <w:sz w:val="18"/>
      <w:szCs w:val="16"/>
    </w:rPr>
  </w:style>
  <w:style w:type="paragraph" w:styleId="a8">
    <w:name w:val="TOC Heading"/>
    <w:basedOn w:val="1"/>
    <w:next w:val="a1"/>
    <w:uiPriority w:val="39"/>
    <w:unhideWhenUsed/>
    <w:qFormat/>
    <w:rsid w:val="0018763F"/>
    <w:pPr>
      <w:suppressAutoHyphens w:val="0"/>
      <w:spacing w:line="259" w:lineRule="auto"/>
      <w:outlineLvl w:val="9"/>
    </w:pPr>
    <w:rPr>
      <w:rFonts w:cstheme="majorBidi"/>
      <w:kern w:val="0"/>
      <w:szCs w:val="32"/>
      <w:lang w:eastAsia="en-US" w:bidi="ar-SA"/>
    </w:rPr>
  </w:style>
  <w:style w:type="paragraph" w:customStyle="1" w:styleId="a">
    <w:name w:val="Мой Заголовок"/>
    <w:basedOn w:val="1"/>
    <w:link w:val="a9"/>
    <w:qFormat/>
    <w:rsid w:val="00A91146"/>
    <w:pPr>
      <w:numPr>
        <w:numId w:val="1"/>
      </w:numPr>
      <w:jc w:val="both"/>
    </w:pPr>
    <w:rPr>
      <w:szCs w:val="32"/>
      <w:lang w:val="ru-RU"/>
    </w:rPr>
  </w:style>
  <w:style w:type="paragraph" w:styleId="11">
    <w:name w:val="toc 1"/>
    <w:basedOn w:val="a1"/>
    <w:next w:val="a1"/>
    <w:autoRedefine/>
    <w:uiPriority w:val="39"/>
    <w:unhideWhenUsed/>
    <w:rsid w:val="0093137C"/>
    <w:pPr>
      <w:tabs>
        <w:tab w:val="left" w:pos="440"/>
        <w:tab w:val="right" w:leader="dot" w:pos="9679"/>
      </w:tabs>
      <w:spacing w:after="100"/>
    </w:pPr>
    <w:rPr>
      <w:rFonts w:ascii="Arial" w:hAnsi="Arial" w:cs="Arial"/>
      <w:noProof/>
      <w:color w:val="000000" w:themeColor="text1"/>
      <w:szCs w:val="21"/>
    </w:rPr>
  </w:style>
  <w:style w:type="character" w:customStyle="1" w:styleId="a9">
    <w:name w:val="Мой Заголовок Знак"/>
    <w:basedOn w:val="10"/>
    <w:link w:val="a"/>
    <w:rsid w:val="00A91146"/>
    <w:rPr>
      <w:rFonts w:asciiTheme="majorHAnsi" w:eastAsiaTheme="majorEastAsia" w:hAnsiTheme="majorHAnsi" w:cs="Mangal"/>
      <w:color w:val="2F5496" w:themeColor="accent1" w:themeShade="BF"/>
      <w:kern w:val="2"/>
      <w:sz w:val="32"/>
      <w:szCs w:val="32"/>
      <w:lang w:val="ru-RU" w:eastAsia="zh-CN" w:bidi="hi-IN"/>
    </w:rPr>
  </w:style>
  <w:style w:type="paragraph" w:customStyle="1" w:styleId="a0">
    <w:name w:val="Мой Подзаголовок"/>
    <w:basedOn w:val="aa"/>
    <w:link w:val="ab"/>
    <w:qFormat/>
    <w:rsid w:val="00A91146"/>
    <w:pPr>
      <w:numPr>
        <w:numId w:val="1"/>
      </w:numPr>
    </w:pPr>
    <w:rPr>
      <w:sz w:val="32"/>
      <w:szCs w:val="32"/>
      <w:lang w:val="ru-RU"/>
    </w:rPr>
  </w:style>
  <w:style w:type="paragraph" w:styleId="aa">
    <w:name w:val="Subtitle"/>
    <w:basedOn w:val="a1"/>
    <w:next w:val="a1"/>
    <w:link w:val="ac"/>
    <w:uiPriority w:val="11"/>
    <w:qFormat/>
    <w:rsid w:val="00A9114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c">
    <w:name w:val="Подзаголовок Знак"/>
    <w:basedOn w:val="a2"/>
    <w:link w:val="aa"/>
    <w:uiPriority w:val="11"/>
    <w:rsid w:val="00A91146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character" w:customStyle="1" w:styleId="ab">
    <w:name w:val="Мой Подзаголовок Знак"/>
    <w:basedOn w:val="ac"/>
    <w:link w:val="a0"/>
    <w:rsid w:val="00A91146"/>
    <w:rPr>
      <w:rFonts w:eastAsiaTheme="minorEastAsia" w:cs="Mangal"/>
      <w:color w:val="5A5A5A" w:themeColor="text1" w:themeTint="A5"/>
      <w:spacing w:val="15"/>
      <w:kern w:val="2"/>
      <w:sz w:val="32"/>
      <w:szCs w:val="32"/>
      <w:lang w:val="ru-RU" w:eastAsia="zh-CN" w:bidi="hi-IN"/>
    </w:rPr>
  </w:style>
  <w:style w:type="paragraph" w:styleId="ad">
    <w:name w:val="No Spacing"/>
    <w:uiPriority w:val="1"/>
    <w:qFormat/>
    <w:rsid w:val="008C4436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1"/>
      <w:lang w:eastAsia="zh-CN" w:bidi="hi-IN"/>
    </w:rPr>
  </w:style>
  <w:style w:type="table" w:styleId="ae">
    <w:name w:val="Table Grid"/>
    <w:basedOn w:val="a3"/>
    <w:uiPriority w:val="39"/>
    <w:rsid w:val="0079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Таблица простая 11"/>
    <w:basedOn w:val="a3"/>
    <w:uiPriority w:val="41"/>
    <w:rsid w:val="00796C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">
    <w:name w:val="Balloon Text"/>
    <w:basedOn w:val="a1"/>
    <w:link w:val="af0"/>
    <w:uiPriority w:val="99"/>
    <w:semiHidden/>
    <w:unhideWhenUsed/>
    <w:rsid w:val="00304AFB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304AFB"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0231AA"/>
    <w:rPr>
      <w:color w:val="605E5C"/>
      <w:shd w:val="clear" w:color="auto" w:fill="E1DFDD"/>
    </w:rPr>
  </w:style>
  <w:style w:type="paragraph" w:styleId="af1">
    <w:name w:val="header"/>
    <w:basedOn w:val="a1"/>
    <w:link w:val="af2"/>
    <w:uiPriority w:val="99"/>
    <w:unhideWhenUsed/>
    <w:rsid w:val="008F4D71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2"/>
    <w:link w:val="af1"/>
    <w:uiPriority w:val="99"/>
    <w:rsid w:val="008F4D71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af3">
    <w:name w:val="footer"/>
    <w:basedOn w:val="a1"/>
    <w:link w:val="af4"/>
    <w:uiPriority w:val="99"/>
    <w:unhideWhenUsed/>
    <w:rsid w:val="008F4D71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2"/>
    <w:link w:val="af3"/>
    <w:uiPriority w:val="99"/>
    <w:rsid w:val="008F4D71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af5">
    <w:name w:val="Revision"/>
    <w:hidden/>
    <w:uiPriority w:val="99"/>
    <w:semiHidden/>
    <w:rsid w:val="00CF39A7"/>
    <w:pPr>
      <w:spacing w:after="0" w:line="240" w:lineRule="auto"/>
    </w:pPr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21">
    <w:name w:val="toc 2"/>
    <w:basedOn w:val="a1"/>
    <w:next w:val="a1"/>
    <w:autoRedefine/>
    <w:uiPriority w:val="39"/>
    <w:unhideWhenUsed/>
    <w:rsid w:val="0093137C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val="ru-RU" w:eastAsia="ru-RU" w:bidi="ar-SA"/>
    </w:rPr>
  </w:style>
  <w:style w:type="paragraph" w:styleId="31">
    <w:name w:val="toc 3"/>
    <w:basedOn w:val="a1"/>
    <w:next w:val="a1"/>
    <w:autoRedefine/>
    <w:uiPriority w:val="39"/>
    <w:unhideWhenUsed/>
    <w:rsid w:val="0093137C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2"/>
    <w:link w:val="2"/>
    <w:uiPriority w:val="9"/>
    <w:rsid w:val="007D7D36"/>
    <w:rPr>
      <w:rFonts w:asciiTheme="majorHAnsi" w:eastAsiaTheme="majorEastAsia" w:hAnsiTheme="majorHAnsi" w:cs="Mangal"/>
      <w:b/>
      <w:bCs/>
      <w:color w:val="4472C4" w:themeColor="accent1"/>
      <w:kern w:val="2"/>
      <w:sz w:val="26"/>
      <w:szCs w:val="23"/>
      <w:lang w:eastAsia="zh-CN" w:bidi="hi-IN"/>
    </w:rPr>
  </w:style>
  <w:style w:type="character" w:styleId="af6">
    <w:name w:val="Placeholder Text"/>
    <w:basedOn w:val="a2"/>
    <w:uiPriority w:val="99"/>
    <w:semiHidden/>
    <w:rsid w:val="00161B08"/>
    <w:rPr>
      <w:color w:val="808080"/>
    </w:rPr>
  </w:style>
  <w:style w:type="character" w:styleId="af7">
    <w:name w:val="FollowedHyperlink"/>
    <w:basedOn w:val="a2"/>
    <w:uiPriority w:val="99"/>
    <w:semiHidden/>
    <w:unhideWhenUsed/>
    <w:rsid w:val="00161B08"/>
    <w:rPr>
      <w:color w:val="954F72" w:themeColor="followedHyperlink"/>
      <w:u w:val="single"/>
    </w:rPr>
  </w:style>
  <w:style w:type="character" w:customStyle="1" w:styleId="30">
    <w:name w:val="Заголовок 3 Знак"/>
    <w:basedOn w:val="a2"/>
    <w:link w:val="3"/>
    <w:uiPriority w:val="9"/>
    <w:semiHidden/>
    <w:rsid w:val="00CE0483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zh-CN" w:bidi="hi-IN"/>
    </w:rPr>
  </w:style>
  <w:style w:type="character" w:customStyle="1" w:styleId="standartblue">
    <w:name w:val="standartblue"/>
    <w:basedOn w:val="a2"/>
    <w:rsid w:val="0076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056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6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3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5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3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26" Type="http://schemas.openxmlformats.org/officeDocument/2006/relationships/image" Target="media/image27.png"/><Relationship Id="rId3" Type="http://schemas.openxmlformats.org/officeDocument/2006/relationships/styles" Target="styles.xml"/><Relationship Id="rId21" Type="http://schemas.openxmlformats.org/officeDocument/2006/relationships/image" Target="media/image22.png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29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png"/><Relationship Id="rId24" Type="http://schemas.openxmlformats.org/officeDocument/2006/relationships/image" Target="media/image2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6.png"/><Relationship Id="rId23" Type="http://schemas.openxmlformats.org/officeDocument/2006/relationships/image" Target="media/image24.png"/><Relationship Id="rId28" Type="http://schemas.openxmlformats.org/officeDocument/2006/relationships/image" Target="media/image29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openxmlformats.org/officeDocument/2006/relationships/image" Target="media/image28.png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E900-3A88-4ECA-B16E-60BCDF97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Костяхин</dc:creator>
  <cp:lastModifiedBy>Ломакин Дмитрий</cp:lastModifiedBy>
  <cp:revision>5</cp:revision>
  <dcterms:created xsi:type="dcterms:W3CDTF">2024-08-09T12:59:00Z</dcterms:created>
  <dcterms:modified xsi:type="dcterms:W3CDTF">2024-08-28T12:41:00Z</dcterms:modified>
</cp:coreProperties>
</file>